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ADD26" w14:textId="77777777" w:rsidR="006555FE" w:rsidRDefault="006555FE" w:rsidP="007844B4">
      <w:pPr>
        <w:rPr>
          <w:rFonts w:ascii="Arial" w:hAnsi="Arial" w:cs="Arial"/>
        </w:rPr>
      </w:pPr>
      <w:r w:rsidRPr="006555FE">
        <w:rPr>
          <w:rFonts w:ascii="Arial" w:hAnsi="Arial" w:cs="Arial"/>
        </w:rPr>
        <w:t>Tài liệu này cung cấp bản tóm tắt các hoạt động mới được đề xuất trong Kế hoạch Moving to Work của Home Forward cho năm tài chính 2026.</w:t>
      </w:r>
    </w:p>
    <w:p w14:paraId="5F3E7468" w14:textId="31409199" w:rsidR="001206B6" w:rsidRPr="00031D85" w:rsidRDefault="0084684E" w:rsidP="007844B4">
      <w:pPr>
        <w:rPr>
          <w:rFonts w:ascii="Arial" w:hAnsi="Arial" w:cs="Arial"/>
          <w:b/>
          <w:bCs/>
          <w:color w:val="00AAEE"/>
        </w:rPr>
      </w:pPr>
      <w:r w:rsidRPr="0084684E">
        <w:rPr>
          <w:rFonts w:ascii="Arial" w:hAnsi="Arial" w:cs="Arial"/>
          <w:b/>
          <w:bCs/>
          <w:color w:val="00AAEE"/>
        </w:rPr>
        <w:t>Moving to Work là gì?</w:t>
      </w:r>
      <w:r w:rsidR="001206B6" w:rsidRPr="00031D85">
        <w:rPr>
          <w:rFonts w:ascii="Arial" w:hAnsi="Arial" w:cs="Arial"/>
          <w:b/>
          <w:bCs/>
          <w:color w:val="00AAEE"/>
        </w:rPr>
        <w:t xml:space="preserve"> </w:t>
      </w:r>
    </w:p>
    <w:p w14:paraId="08D0BA0D" w14:textId="28416E62" w:rsidR="0084684E" w:rsidRPr="0084684E" w:rsidRDefault="0084684E" w:rsidP="0084684E">
      <w:pPr>
        <w:rPr>
          <w:rFonts w:ascii="Arial" w:hAnsi="Arial" w:cs="Arial"/>
        </w:rPr>
      </w:pPr>
      <w:r w:rsidRPr="0084684E">
        <w:rPr>
          <w:rFonts w:ascii="Arial" w:hAnsi="Arial" w:cs="Arial"/>
        </w:rPr>
        <w:t>Moving to Work (MTW) là một sáng kiến liên bang do Quốc hội thành lập</w:t>
      </w:r>
      <w:r w:rsidR="00394118">
        <w:rPr>
          <w:rFonts w:ascii="Arial" w:hAnsi="Arial" w:cs="Arial"/>
        </w:rPr>
        <w:t xml:space="preserve"> nhằm</w:t>
      </w:r>
      <w:r w:rsidRPr="0084684E">
        <w:rPr>
          <w:rFonts w:ascii="Arial" w:hAnsi="Arial" w:cs="Arial"/>
        </w:rPr>
        <w:t xml:space="preserve"> khuyến khích các cơ quan quản lý nhà ở </w:t>
      </w:r>
      <w:r w:rsidR="00394118">
        <w:rPr>
          <w:rFonts w:ascii="Arial" w:hAnsi="Arial" w:cs="Arial"/>
        </w:rPr>
        <w:t>được lựa</w:t>
      </w:r>
      <w:r w:rsidR="00394118" w:rsidRPr="0084684E">
        <w:rPr>
          <w:rFonts w:ascii="Arial" w:hAnsi="Arial" w:cs="Arial"/>
        </w:rPr>
        <w:t xml:space="preserve"> </w:t>
      </w:r>
      <w:r w:rsidRPr="0084684E">
        <w:rPr>
          <w:rFonts w:ascii="Arial" w:hAnsi="Arial" w:cs="Arial"/>
        </w:rPr>
        <w:t xml:space="preserve">chọn </w:t>
      </w:r>
      <w:r w:rsidR="00394118">
        <w:rPr>
          <w:rFonts w:ascii="Arial" w:hAnsi="Arial" w:cs="Arial"/>
        </w:rPr>
        <w:t>đ</w:t>
      </w:r>
      <w:r w:rsidR="00FA7706">
        <w:rPr>
          <w:rFonts w:ascii="Arial" w:hAnsi="Arial" w:cs="Arial"/>
        </w:rPr>
        <w:t>ưa ra</w:t>
      </w:r>
      <w:r w:rsidR="00394118">
        <w:rPr>
          <w:rFonts w:ascii="Arial" w:hAnsi="Arial" w:cs="Arial"/>
        </w:rPr>
        <w:t xml:space="preserve"> </w:t>
      </w:r>
      <w:r w:rsidRPr="0084684E">
        <w:rPr>
          <w:rFonts w:ascii="Arial" w:hAnsi="Arial" w:cs="Arial"/>
        </w:rPr>
        <w:t xml:space="preserve">đề xuất và thực hiện các thay đổi </w:t>
      </w:r>
      <w:r w:rsidR="00394118">
        <w:rPr>
          <w:rFonts w:ascii="Arial" w:hAnsi="Arial" w:cs="Arial"/>
        </w:rPr>
        <w:t xml:space="preserve">được thiết kế </w:t>
      </w:r>
      <w:r w:rsidR="00FA7706">
        <w:rPr>
          <w:rFonts w:ascii="Arial" w:hAnsi="Arial" w:cs="Arial"/>
        </w:rPr>
        <w:t>tại</w:t>
      </w:r>
      <w:r w:rsidRPr="0084684E">
        <w:rPr>
          <w:rFonts w:ascii="Arial" w:hAnsi="Arial" w:cs="Arial"/>
        </w:rPr>
        <w:t xml:space="preserve"> địa phương </w:t>
      </w:r>
      <w:r w:rsidR="00FA7706">
        <w:rPr>
          <w:rFonts w:ascii="Arial" w:hAnsi="Arial" w:cs="Arial"/>
        </w:rPr>
        <w:t>về</w:t>
      </w:r>
      <w:r w:rsidR="00FA7706" w:rsidRPr="0084684E">
        <w:rPr>
          <w:rFonts w:ascii="Arial" w:hAnsi="Arial" w:cs="Arial"/>
        </w:rPr>
        <w:t xml:space="preserve"> </w:t>
      </w:r>
      <w:r w:rsidRPr="0084684E">
        <w:rPr>
          <w:rFonts w:ascii="Arial" w:hAnsi="Arial" w:cs="Arial"/>
        </w:rPr>
        <w:t xml:space="preserve">cách quản lý các chương trình nhà ở giá cả phải chăng. Bộ Phát triển Đô thị &amp; Nhà ở (HUD) giám sát chương trình MTW và phê duyệt các thay đổi do </w:t>
      </w:r>
      <w:r w:rsidR="00FA7706">
        <w:rPr>
          <w:rFonts w:ascii="Arial" w:hAnsi="Arial" w:cs="Arial"/>
        </w:rPr>
        <w:t xml:space="preserve">được thiết kế tại địa phương do </w:t>
      </w:r>
      <w:r w:rsidRPr="0084684E">
        <w:rPr>
          <w:rFonts w:ascii="Arial" w:hAnsi="Arial" w:cs="Arial"/>
        </w:rPr>
        <w:t xml:space="preserve">các cơ quan </w:t>
      </w:r>
      <w:r w:rsidR="00FA7706">
        <w:rPr>
          <w:rFonts w:ascii="Arial" w:hAnsi="Arial" w:cs="Arial"/>
        </w:rPr>
        <w:t>quản lý nhà ở</w:t>
      </w:r>
      <w:r w:rsidRPr="0084684E">
        <w:rPr>
          <w:rFonts w:ascii="Arial" w:hAnsi="Arial" w:cs="Arial"/>
        </w:rPr>
        <w:t xml:space="preserve"> đề xuất. Mục tiêu của chương trình MTW là:</w:t>
      </w:r>
    </w:p>
    <w:p w14:paraId="2E9F0C4E" w14:textId="77777777" w:rsidR="0084684E" w:rsidRDefault="0084684E" w:rsidP="0084684E">
      <w:pPr>
        <w:pStyle w:val="ListParagraph"/>
        <w:numPr>
          <w:ilvl w:val="0"/>
          <w:numId w:val="7"/>
        </w:numPr>
        <w:rPr>
          <w:rFonts w:ascii="Arial" w:hAnsi="Arial" w:cs="Arial"/>
        </w:rPr>
      </w:pPr>
      <w:r w:rsidRPr="0084684E">
        <w:rPr>
          <w:rFonts w:ascii="Arial" w:hAnsi="Arial" w:cs="Arial"/>
        </w:rPr>
        <w:t>Tăng hiệu quả chi phí trong vận hành chương trình nhà ở;</w:t>
      </w:r>
    </w:p>
    <w:p w14:paraId="2E25D490" w14:textId="2FE18DC0" w:rsidR="0084684E" w:rsidRDefault="0084684E" w:rsidP="0084684E">
      <w:pPr>
        <w:pStyle w:val="ListParagraph"/>
        <w:numPr>
          <w:ilvl w:val="0"/>
          <w:numId w:val="7"/>
        </w:numPr>
        <w:rPr>
          <w:rFonts w:ascii="Arial" w:hAnsi="Arial" w:cs="Arial"/>
        </w:rPr>
      </w:pPr>
      <w:r w:rsidRPr="0084684E">
        <w:rPr>
          <w:rFonts w:ascii="Arial" w:hAnsi="Arial" w:cs="Arial"/>
        </w:rPr>
        <w:t xml:space="preserve">Thúc đẩy khả năng tự </w:t>
      </w:r>
      <w:r w:rsidR="007B4A60">
        <w:rPr>
          <w:rFonts w:ascii="Arial" w:hAnsi="Arial" w:cs="Arial"/>
        </w:rPr>
        <w:t>túc</w:t>
      </w:r>
      <w:r w:rsidRPr="0084684E">
        <w:rPr>
          <w:rFonts w:ascii="Arial" w:hAnsi="Arial" w:cs="Arial"/>
        </w:rPr>
        <w:t xml:space="preserve"> kinh tế của cư dân và người tham gia;</w:t>
      </w:r>
    </w:p>
    <w:p w14:paraId="06C8791D" w14:textId="306502B6" w:rsidR="0084684E" w:rsidRPr="0084684E" w:rsidRDefault="0084684E" w:rsidP="0084684E">
      <w:pPr>
        <w:pStyle w:val="ListParagraph"/>
        <w:numPr>
          <w:ilvl w:val="0"/>
          <w:numId w:val="7"/>
        </w:numPr>
        <w:rPr>
          <w:rFonts w:ascii="Arial" w:hAnsi="Arial" w:cs="Arial"/>
        </w:rPr>
      </w:pPr>
      <w:r w:rsidRPr="0084684E">
        <w:rPr>
          <w:rFonts w:ascii="Arial" w:hAnsi="Arial" w:cs="Arial"/>
        </w:rPr>
        <w:t>Mở rộng lựa chọn nhà ở cho cư dân và người tham gia.</w:t>
      </w:r>
    </w:p>
    <w:p w14:paraId="6673C71B" w14:textId="77777777" w:rsidR="0084684E" w:rsidRDefault="0084684E" w:rsidP="0084684E">
      <w:pPr>
        <w:rPr>
          <w:rFonts w:ascii="Arial" w:hAnsi="Arial" w:cs="Arial"/>
        </w:rPr>
      </w:pPr>
      <w:r w:rsidRPr="0084684E">
        <w:rPr>
          <w:rFonts w:ascii="Arial" w:hAnsi="Arial" w:cs="Arial"/>
        </w:rPr>
        <w:t>Home Forward là cơ quan MTW từ năm 1999.</w:t>
      </w:r>
    </w:p>
    <w:p w14:paraId="4ED38EF5" w14:textId="0645EBDB" w:rsidR="001206B6" w:rsidRPr="00031D85" w:rsidRDefault="0084684E" w:rsidP="0084684E">
      <w:pPr>
        <w:rPr>
          <w:rFonts w:ascii="Arial" w:hAnsi="Arial" w:cs="Arial"/>
          <w:b/>
          <w:bCs/>
          <w:color w:val="00AAEE"/>
        </w:rPr>
      </w:pPr>
      <w:r w:rsidRPr="0084684E">
        <w:rPr>
          <w:rFonts w:ascii="Arial" w:hAnsi="Arial" w:cs="Arial"/>
          <w:b/>
          <w:bCs/>
          <w:color w:val="00AAEE"/>
        </w:rPr>
        <w:t>Kế hoạch MTW là gì?</w:t>
      </w:r>
      <w:r w:rsidR="001206B6" w:rsidRPr="00031D85">
        <w:rPr>
          <w:rFonts w:ascii="Arial" w:hAnsi="Arial" w:cs="Arial"/>
          <w:b/>
          <w:bCs/>
          <w:color w:val="00AAEE"/>
        </w:rPr>
        <w:t xml:space="preserve"> </w:t>
      </w:r>
    </w:p>
    <w:p w14:paraId="0B63EDD1" w14:textId="1B9ADBED" w:rsidR="00904ABE" w:rsidRDefault="00904ABE" w:rsidP="007844B4">
      <w:pPr>
        <w:rPr>
          <w:rFonts w:ascii="Arial" w:hAnsi="Arial" w:cs="Arial"/>
        </w:rPr>
      </w:pPr>
      <w:r w:rsidRPr="00904ABE">
        <w:rPr>
          <w:rFonts w:ascii="Arial" w:hAnsi="Arial" w:cs="Arial"/>
        </w:rPr>
        <w:t xml:space="preserve">Hàng năm, các cơ quan MTW phải nộp kế hoạch cho HUD. Home Forward đã chuẩn bị bản dự thảo Kế hoạch </w:t>
      </w:r>
      <w:r w:rsidR="00CA7900">
        <w:rPr>
          <w:rFonts w:ascii="Arial" w:hAnsi="Arial" w:cs="Arial"/>
        </w:rPr>
        <w:t xml:space="preserve">thường niên </w:t>
      </w:r>
      <w:r w:rsidRPr="00904ABE">
        <w:rPr>
          <w:rFonts w:ascii="Arial" w:hAnsi="Arial" w:cs="Arial"/>
        </w:rPr>
        <w:t xml:space="preserve">MTW để mô tả cách cơ quan sẽ </w:t>
      </w:r>
      <w:r w:rsidR="00FA7706">
        <w:rPr>
          <w:rFonts w:ascii="Arial" w:hAnsi="Arial" w:cs="Arial"/>
        </w:rPr>
        <w:t xml:space="preserve">dự kiến </w:t>
      </w:r>
      <w:r w:rsidRPr="00904ABE">
        <w:rPr>
          <w:rFonts w:ascii="Arial" w:hAnsi="Arial" w:cs="Arial"/>
        </w:rPr>
        <w:t>triển khai chương trình MTW cho năm tài chính 2026</w:t>
      </w:r>
      <w:r w:rsidR="00CA7900">
        <w:rPr>
          <w:rFonts w:ascii="Arial" w:hAnsi="Arial" w:cs="Arial"/>
        </w:rPr>
        <w:t xml:space="preserve"> (MTW FY2026)</w:t>
      </w:r>
      <w:r w:rsidRPr="00904ABE">
        <w:rPr>
          <w:rFonts w:ascii="Arial" w:hAnsi="Arial" w:cs="Arial"/>
        </w:rPr>
        <w:t xml:space="preserve">, từ ngày 1 </w:t>
      </w:r>
      <w:r w:rsidR="00FA7706">
        <w:rPr>
          <w:rFonts w:ascii="Arial" w:hAnsi="Arial" w:cs="Arial"/>
        </w:rPr>
        <w:t>T</w:t>
      </w:r>
      <w:r w:rsidR="00FA7706" w:rsidRPr="00904ABE">
        <w:rPr>
          <w:rFonts w:ascii="Arial" w:hAnsi="Arial" w:cs="Arial"/>
        </w:rPr>
        <w:t xml:space="preserve">háng </w:t>
      </w:r>
      <w:r w:rsidR="00FA7706">
        <w:rPr>
          <w:rFonts w:ascii="Arial" w:hAnsi="Arial" w:cs="Arial"/>
        </w:rPr>
        <w:t>Một</w:t>
      </w:r>
      <w:r w:rsidR="00FA7706" w:rsidRPr="00904ABE">
        <w:rPr>
          <w:rFonts w:ascii="Arial" w:hAnsi="Arial" w:cs="Arial"/>
        </w:rPr>
        <w:t xml:space="preserve"> </w:t>
      </w:r>
      <w:r w:rsidRPr="00904ABE">
        <w:rPr>
          <w:rFonts w:ascii="Arial" w:hAnsi="Arial" w:cs="Arial"/>
        </w:rPr>
        <w:t xml:space="preserve">đến ngày 31 </w:t>
      </w:r>
      <w:r w:rsidR="00FA7706">
        <w:rPr>
          <w:rFonts w:ascii="Arial" w:hAnsi="Arial" w:cs="Arial"/>
        </w:rPr>
        <w:t>T</w:t>
      </w:r>
      <w:r w:rsidR="00FA7706" w:rsidRPr="00904ABE">
        <w:rPr>
          <w:rFonts w:ascii="Arial" w:hAnsi="Arial" w:cs="Arial"/>
        </w:rPr>
        <w:t xml:space="preserve">háng </w:t>
      </w:r>
      <w:r w:rsidR="00FA7706">
        <w:rPr>
          <w:rFonts w:ascii="Arial" w:hAnsi="Arial" w:cs="Arial"/>
        </w:rPr>
        <w:t>Mười Hai</w:t>
      </w:r>
      <w:r w:rsidR="00FA7706" w:rsidRPr="00904ABE">
        <w:rPr>
          <w:rFonts w:ascii="Arial" w:hAnsi="Arial" w:cs="Arial"/>
        </w:rPr>
        <w:t xml:space="preserve"> </w:t>
      </w:r>
      <w:r w:rsidRPr="00904ABE">
        <w:rPr>
          <w:rFonts w:ascii="Arial" w:hAnsi="Arial" w:cs="Arial"/>
        </w:rPr>
        <w:t>năm 2026. HUD xem xét kế hoạch hàng năm và phải phê duyệt bất kỳ hoạt động mới nào được đề xuất.</w:t>
      </w:r>
    </w:p>
    <w:p w14:paraId="7C4E91DB" w14:textId="1EF3DEDA" w:rsidR="001206B6" w:rsidRPr="00031D85" w:rsidRDefault="00904ABE" w:rsidP="007844B4">
      <w:pPr>
        <w:rPr>
          <w:rFonts w:ascii="Arial" w:hAnsi="Arial" w:cs="Arial"/>
          <w:b/>
          <w:bCs/>
          <w:color w:val="00AAEE"/>
        </w:rPr>
      </w:pPr>
      <w:r w:rsidRPr="00904ABE">
        <w:rPr>
          <w:rFonts w:ascii="Arial" w:hAnsi="Arial" w:cs="Arial"/>
          <w:b/>
          <w:bCs/>
          <w:color w:val="00AAEE"/>
        </w:rPr>
        <w:t xml:space="preserve">Home Forward đề xuất ý tưởng mới </w:t>
      </w:r>
      <w:r w:rsidR="004666B5">
        <w:rPr>
          <w:rFonts w:ascii="Arial" w:hAnsi="Arial" w:cs="Arial"/>
          <w:b/>
          <w:bCs/>
          <w:color w:val="00AAEE"/>
        </w:rPr>
        <w:t>nào</w:t>
      </w:r>
      <w:r w:rsidRPr="00904ABE">
        <w:rPr>
          <w:rFonts w:ascii="Arial" w:hAnsi="Arial" w:cs="Arial"/>
          <w:b/>
          <w:bCs/>
          <w:color w:val="00AAEE"/>
        </w:rPr>
        <w:t>?</w:t>
      </w:r>
      <w:r w:rsidR="001206B6" w:rsidRPr="00031D85">
        <w:rPr>
          <w:rFonts w:ascii="Arial" w:hAnsi="Arial" w:cs="Arial"/>
          <w:b/>
          <w:bCs/>
          <w:color w:val="00AAEE"/>
        </w:rPr>
        <w:t xml:space="preserve"> </w:t>
      </w:r>
    </w:p>
    <w:p w14:paraId="59616C49" w14:textId="77777777" w:rsidR="00904ABE" w:rsidRDefault="00904ABE" w:rsidP="00904ABE">
      <w:pPr>
        <w:spacing w:after="0"/>
        <w:rPr>
          <w:rFonts w:ascii="Arial" w:hAnsi="Arial" w:cs="Arial"/>
          <w:u w:val="single"/>
        </w:rPr>
      </w:pPr>
      <w:r w:rsidRPr="00904ABE">
        <w:rPr>
          <w:rFonts w:ascii="Arial" w:hAnsi="Arial" w:cs="Arial"/>
          <w:u w:val="single"/>
        </w:rPr>
        <w:t>Hoạt động 29: Chương trình Sở hữu Nhà</w:t>
      </w:r>
    </w:p>
    <w:p w14:paraId="64CAE301" w14:textId="77777777" w:rsidR="00904ABE" w:rsidRDefault="00904ABE" w:rsidP="00904ABE">
      <w:pPr>
        <w:pStyle w:val="ListParagraph"/>
        <w:numPr>
          <w:ilvl w:val="0"/>
          <w:numId w:val="9"/>
        </w:numPr>
        <w:spacing w:after="0"/>
        <w:rPr>
          <w:rFonts w:ascii="Arial" w:hAnsi="Arial" w:cs="Arial"/>
        </w:rPr>
      </w:pPr>
      <w:r w:rsidRPr="00904ABE">
        <w:rPr>
          <w:rFonts w:ascii="Arial" w:hAnsi="Arial" w:cs="Arial"/>
        </w:rPr>
        <w:t>Chương trình Voucher Lựa chọn Nhà ở (HCV) cho phép cơ quan nhà ở chi trả một phần khoản vay thế chấp của người tham gia thay vì tiền thuê thông qua chương trình sở hữu nhà.</w:t>
      </w:r>
    </w:p>
    <w:p w14:paraId="4AEDCBCF" w14:textId="0CB91D2D" w:rsidR="00904ABE" w:rsidRDefault="00904ABE" w:rsidP="00904ABE">
      <w:pPr>
        <w:pStyle w:val="ListParagraph"/>
        <w:numPr>
          <w:ilvl w:val="0"/>
          <w:numId w:val="9"/>
        </w:numPr>
        <w:spacing w:after="0"/>
        <w:rPr>
          <w:rFonts w:ascii="Arial" w:hAnsi="Arial" w:cs="Arial"/>
        </w:rPr>
      </w:pPr>
      <w:r w:rsidRPr="00904ABE">
        <w:rPr>
          <w:rFonts w:ascii="Arial" w:hAnsi="Arial" w:cs="Arial"/>
        </w:rPr>
        <w:t xml:space="preserve">Đề xuất một chương trình sở hữu nhà </w:t>
      </w:r>
      <w:r w:rsidR="00E12B0F">
        <w:rPr>
          <w:rFonts w:ascii="Arial" w:hAnsi="Arial" w:cs="Arial"/>
        </w:rPr>
        <w:t xml:space="preserve">được </w:t>
      </w:r>
      <w:r w:rsidRPr="00904ABE">
        <w:rPr>
          <w:rFonts w:ascii="Arial" w:hAnsi="Arial" w:cs="Arial"/>
        </w:rPr>
        <w:t xml:space="preserve">thiết kế </w:t>
      </w:r>
      <w:r w:rsidR="00E12B0F">
        <w:rPr>
          <w:rFonts w:ascii="Arial" w:hAnsi="Arial" w:cs="Arial"/>
        </w:rPr>
        <w:t xml:space="preserve">tại </w:t>
      </w:r>
      <w:r w:rsidRPr="00904ABE">
        <w:rPr>
          <w:rFonts w:ascii="Arial" w:hAnsi="Arial" w:cs="Arial"/>
        </w:rPr>
        <w:t xml:space="preserve">địa phương cho phép tất cả các hộ gia đình tham gia </w:t>
      </w:r>
      <w:r w:rsidR="00E12B0F">
        <w:rPr>
          <w:rFonts w:ascii="Arial" w:hAnsi="Arial" w:cs="Arial"/>
        </w:rPr>
        <w:t xml:space="preserve">sẽ hội </w:t>
      </w:r>
      <w:r w:rsidRPr="00904ABE">
        <w:rPr>
          <w:rFonts w:ascii="Arial" w:hAnsi="Arial" w:cs="Arial"/>
        </w:rPr>
        <w:t xml:space="preserve">đủ điều kiện nhận </w:t>
      </w:r>
      <w:r w:rsidR="00E12B0F">
        <w:rPr>
          <w:rFonts w:ascii="Arial" w:hAnsi="Arial" w:cs="Arial"/>
        </w:rPr>
        <w:t xml:space="preserve">được hỗ </w:t>
      </w:r>
      <w:r w:rsidRPr="00904ABE">
        <w:rPr>
          <w:rFonts w:ascii="Arial" w:hAnsi="Arial" w:cs="Arial"/>
        </w:rPr>
        <w:t xml:space="preserve">trợ sở hữu nhà tối đa </w:t>
      </w:r>
      <w:r w:rsidR="00E12B0F">
        <w:rPr>
          <w:rFonts w:ascii="Arial" w:hAnsi="Arial" w:cs="Arial"/>
        </w:rPr>
        <w:t xml:space="preserve">trong </w:t>
      </w:r>
      <w:r w:rsidRPr="00904ABE">
        <w:rPr>
          <w:rFonts w:ascii="Arial" w:hAnsi="Arial" w:cs="Arial"/>
        </w:rPr>
        <w:t xml:space="preserve">30 năm, phù hợp với thời hạn khoản vay ban đầu để tài trợ </w:t>
      </w:r>
      <w:r w:rsidR="00E12B0F">
        <w:rPr>
          <w:rFonts w:ascii="Arial" w:hAnsi="Arial" w:cs="Arial"/>
        </w:rPr>
        <w:t xml:space="preserve">cho </w:t>
      </w:r>
      <w:r w:rsidRPr="00904ABE">
        <w:rPr>
          <w:rFonts w:ascii="Arial" w:hAnsi="Arial" w:cs="Arial"/>
        </w:rPr>
        <w:t>việc mua nhà.</w:t>
      </w:r>
    </w:p>
    <w:p w14:paraId="6A076BB4" w14:textId="34A101DE" w:rsidR="00904ABE" w:rsidRPr="00904ABE" w:rsidRDefault="00904ABE" w:rsidP="00904ABE">
      <w:pPr>
        <w:pStyle w:val="ListParagraph"/>
        <w:numPr>
          <w:ilvl w:val="0"/>
          <w:numId w:val="9"/>
        </w:numPr>
        <w:spacing w:after="0"/>
        <w:rPr>
          <w:rFonts w:ascii="Arial" w:hAnsi="Arial" w:cs="Arial"/>
        </w:rPr>
      </w:pPr>
      <w:r w:rsidRPr="00904ABE">
        <w:rPr>
          <w:rFonts w:ascii="Arial" w:hAnsi="Arial" w:cs="Arial"/>
        </w:rPr>
        <w:t xml:space="preserve">Chương trình sở hữu nhà truyền thống chỉ cung cấp </w:t>
      </w:r>
      <w:r w:rsidR="00BC7777">
        <w:rPr>
          <w:rFonts w:ascii="Arial" w:hAnsi="Arial" w:cs="Arial"/>
        </w:rPr>
        <w:t xml:space="preserve">hỗ </w:t>
      </w:r>
      <w:r w:rsidRPr="00904ABE">
        <w:rPr>
          <w:rFonts w:ascii="Arial" w:hAnsi="Arial" w:cs="Arial"/>
        </w:rPr>
        <w:t>trợ trong 15 năm hoặc toàn bộ thời hạn khoản vay ban đầu như một sự hỗ trợ hợp lý hoặc cho các hộ gia đình cao tuổi hoặc có người khuyết tật.</w:t>
      </w:r>
    </w:p>
    <w:p w14:paraId="560EDF94" w14:textId="77777777" w:rsidR="00904ABE" w:rsidRDefault="00904ABE" w:rsidP="00904ABE">
      <w:pPr>
        <w:spacing w:after="0"/>
        <w:ind w:left="360"/>
        <w:rPr>
          <w:rFonts w:ascii="Arial" w:hAnsi="Arial" w:cs="Arial"/>
        </w:rPr>
      </w:pPr>
    </w:p>
    <w:p w14:paraId="7396F1BD" w14:textId="728DAF9F" w:rsidR="00904ABE" w:rsidRPr="00904ABE" w:rsidRDefault="00904ABE" w:rsidP="00904ABE">
      <w:pPr>
        <w:spacing w:after="0"/>
        <w:rPr>
          <w:rFonts w:ascii="Arial" w:hAnsi="Arial" w:cs="Arial"/>
          <w:u w:val="single"/>
        </w:rPr>
      </w:pPr>
      <w:r w:rsidRPr="00904ABE">
        <w:rPr>
          <w:rFonts w:ascii="Arial" w:hAnsi="Arial" w:cs="Arial"/>
          <w:u w:val="single"/>
        </w:rPr>
        <w:t xml:space="preserve">Hoạt động 30: Yêu cầu về </w:t>
      </w:r>
      <w:r w:rsidR="00BC7777">
        <w:rPr>
          <w:rFonts w:ascii="Arial" w:hAnsi="Arial" w:cs="Arial"/>
          <w:u w:val="single"/>
        </w:rPr>
        <w:t>C</w:t>
      </w:r>
      <w:r w:rsidRPr="00904ABE">
        <w:rPr>
          <w:rFonts w:ascii="Arial" w:hAnsi="Arial" w:cs="Arial"/>
          <w:u w:val="single"/>
        </w:rPr>
        <w:t>ư</w:t>
      </w:r>
      <w:r w:rsidR="00BC7777">
        <w:rPr>
          <w:rFonts w:ascii="Arial" w:hAnsi="Arial" w:cs="Arial"/>
          <w:u w:val="single"/>
        </w:rPr>
        <w:t xml:space="preserve"> trú</w:t>
      </w:r>
      <w:r w:rsidRPr="00904ABE">
        <w:rPr>
          <w:rFonts w:ascii="Arial" w:hAnsi="Arial" w:cs="Arial"/>
          <w:u w:val="single"/>
        </w:rPr>
        <w:t xml:space="preserve"> của Voucher Lựa chọn Nhà ở</w:t>
      </w:r>
    </w:p>
    <w:p w14:paraId="013AFFE2" w14:textId="2B394F70" w:rsidR="00904ABE" w:rsidRDefault="00904ABE" w:rsidP="00904ABE">
      <w:pPr>
        <w:pStyle w:val="ListParagraph"/>
        <w:numPr>
          <w:ilvl w:val="0"/>
          <w:numId w:val="10"/>
        </w:numPr>
        <w:spacing w:after="0"/>
        <w:rPr>
          <w:rFonts w:ascii="Arial" w:hAnsi="Arial" w:cs="Arial"/>
        </w:rPr>
      </w:pPr>
      <w:r w:rsidRPr="00904ABE">
        <w:rPr>
          <w:rFonts w:ascii="Arial" w:hAnsi="Arial" w:cs="Arial"/>
        </w:rPr>
        <w:t>Đề xuất các yêu cầu cư trú</w:t>
      </w:r>
      <w:r w:rsidR="00BC7777" w:rsidRPr="00904ABE">
        <w:rPr>
          <w:rFonts w:ascii="Arial" w:hAnsi="Arial" w:cs="Arial"/>
        </w:rPr>
        <w:t xml:space="preserve"> </w:t>
      </w:r>
      <w:r w:rsidRPr="00904ABE">
        <w:rPr>
          <w:rFonts w:ascii="Arial" w:hAnsi="Arial" w:cs="Arial"/>
        </w:rPr>
        <w:t xml:space="preserve">thay thế cho chương trình HCV </w:t>
      </w:r>
      <w:r w:rsidR="00BC7777">
        <w:rPr>
          <w:rFonts w:ascii="Arial" w:hAnsi="Arial" w:cs="Arial"/>
        </w:rPr>
        <w:t>nhằm đáp ứng tốt</w:t>
      </w:r>
      <w:r w:rsidRPr="00904ABE">
        <w:rPr>
          <w:rFonts w:ascii="Arial" w:hAnsi="Arial" w:cs="Arial"/>
        </w:rPr>
        <w:t xml:space="preserve"> hơn nhu cầu của các gia đình trong cộng đồng và giảm tác động hành chính khi </w:t>
      </w:r>
      <w:r w:rsidRPr="00904ABE">
        <w:rPr>
          <w:rFonts w:ascii="Arial" w:hAnsi="Arial" w:cs="Arial"/>
        </w:rPr>
        <w:lastRenderedPageBreak/>
        <w:t xml:space="preserve">các hộ gia đình thêm hoặc bớt thành viên. Yêu cầu hiện tại không phản ánh đầy đủ </w:t>
      </w:r>
      <w:r w:rsidR="00BD7D38">
        <w:rPr>
          <w:rFonts w:ascii="Arial" w:hAnsi="Arial" w:cs="Arial"/>
        </w:rPr>
        <w:t>phạm vi</w:t>
      </w:r>
      <w:r w:rsidR="00BD7D38" w:rsidRPr="00904ABE">
        <w:rPr>
          <w:rFonts w:ascii="Arial" w:hAnsi="Arial" w:cs="Arial"/>
        </w:rPr>
        <w:t xml:space="preserve"> </w:t>
      </w:r>
      <w:r w:rsidRPr="00904ABE">
        <w:rPr>
          <w:rFonts w:ascii="Arial" w:hAnsi="Arial" w:cs="Arial"/>
        </w:rPr>
        <w:t>thành phần hộ gia đình.</w:t>
      </w:r>
    </w:p>
    <w:p w14:paraId="6DDEE1E5" w14:textId="50A9486A" w:rsidR="004C4743" w:rsidRPr="00904ABE" w:rsidRDefault="00904ABE" w:rsidP="00904ABE">
      <w:pPr>
        <w:pStyle w:val="ListParagraph"/>
        <w:numPr>
          <w:ilvl w:val="0"/>
          <w:numId w:val="10"/>
        </w:numPr>
        <w:spacing w:after="0"/>
        <w:rPr>
          <w:rFonts w:ascii="Arial" w:hAnsi="Arial" w:cs="Arial"/>
        </w:rPr>
      </w:pPr>
      <w:r w:rsidRPr="00904ABE">
        <w:rPr>
          <w:rFonts w:ascii="Arial" w:hAnsi="Arial" w:cs="Arial"/>
        </w:rPr>
        <w:t xml:space="preserve">Đề xuất của Home Forward cho phép các hộ gia đình chọn </w:t>
      </w:r>
      <w:r w:rsidR="00BC7777">
        <w:rPr>
          <w:rFonts w:ascii="Arial" w:hAnsi="Arial" w:cs="Arial"/>
        </w:rPr>
        <w:t xml:space="preserve">tiếp tục </w:t>
      </w:r>
      <w:r w:rsidRPr="00904ABE">
        <w:rPr>
          <w:rFonts w:ascii="Arial" w:hAnsi="Arial" w:cs="Arial"/>
        </w:rPr>
        <w:t>ở lại căn hộ hiện tại khi số thành viên gia đình vượt quá yêu cầu</w:t>
      </w:r>
      <w:r w:rsidR="00BC7777">
        <w:rPr>
          <w:rFonts w:ascii="Arial" w:hAnsi="Arial" w:cs="Arial"/>
        </w:rPr>
        <w:t xml:space="preserve"> cư trú</w:t>
      </w:r>
      <w:r w:rsidRPr="00904ABE">
        <w:rPr>
          <w:rFonts w:ascii="Arial" w:hAnsi="Arial" w:cs="Arial"/>
        </w:rPr>
        <w:t xml:space="preserve"> tiêu chuẩn của HUD miễn là việc cư trú tuân thủ </w:t>
      </w:r>
      <w:r w:rsidR="00BC7777">
        <w:rPr>
          <w:rFonts w:ascii="Arial" w:hAnsi="Arial" w:cs="Arial"/>
        </w:rPr>
        <w:t>với bộ luật</w:t>
      </w:r>
      <w:r w:rsidR="00BC7777" w:rsidRPr="00904ABE">
        <w:rPr>
          <w:rFonts w:ascii="Arial" w:hAnsi="Arial" w:cs="Arial"/>
        </w:rPr>
        <w:t xml:space="preserve"> </w:t>
      </w:r>
      <w:r w:rsidRPr="00904ABE">
        <w:rPr>
          <w:rFonts w:ascii="Arial" w:hAnsi="Arial" w:cs="Arial"/>
        </w:rPr>
        <w:t>địa phương và luật cư trú tiểu bang.</w:t>
      </w:r>
    </w:p>
    <w:p w14:paraId="78BC8210" w14:textId="77777777" w:rsidR="00904ABE" w:rsidRDefault="00904ABE" w:rsidP="00181CF7">
      <w:pPr>
        <w:rPr>
          <w:rFonts w:ascii="Arial" w:hAnsi="Arial" w:cs="Arial"/>
          <w:b/>
          <w:bCs/>
          <w:color w:val="00AAEE"/>
        </w:rPr>
      </w:pPr>
    </w:p>
    <w:p w14:paraId="1BF76BB2" w14:textId="45678BC1" w:rsidR="001206B6" w:rsidRPr="00031D85" w:rsidRDefault="00904ABE" w:rsidP="00181CF7">
      <w:pPr>
        <w:rPr>
          <w:rFonts w:ascii="Arial" w:hAnsi="Arial" w:cs="Arial"/>
          <w:b/>
          <w:bCs/>
        </w:rPr>
      </w:pPr>
      <w:r w:rsidRPr="00904ABE">
        <w:rPr>
          <w:rFonts w:ascii="Arial" w:hAnsi="Arial" w:cs="Arial"/>
          <w:b/>
          <w:bCs/>
          <w:color w:val="00AAEE"/>
        </w:rPr>
        <w:t xml:space="preserve">Làm thế nào tôi có thể </w:t>
      </w:r>
      <w:r w:rsidR="00055529">
        <w:rPr>
          <w:rFonts w:ascii="Arial" w:hAnsi="Arial" w:cs="Arial"/>
          <w:b/>
          <w:bCs/>
          <w:color w:val="00AAEE"/>
        </w:rPr>
        <w:t>chia sẻ phản hồi của mình</w:t>
      </w:r>
      <w:r w:rsidRPr="00904ABE">
        <w:rPr>
          <w:rFonts w:ascii="Arial" w:hAnsi="Arial" w:cs="Arial"/>
          <w:b/>
          <w:bCs/>
          <w:color w:val="00AAEE"/>
        </w:rPr>
        <w:t xml:space="preserve"> với Home Forward?</w:t>
      </w:r>
    </w:p>
    <w:p w14:paraId="67773A76" w14:textId="059E62B6" w:rsidR="007158D2" w:rsidRPr="007158D2" w:rsidRDefault="007158D2" w:rsidP="007158D2">
      <w:pPr>
        <w:rPr>
          <w:rFonts w:ascii="Arial" w:hAnsi="Arial" w:cs="Arial"/>
        </w:rPr>
      </w:pPr>
      <w:r w:rsidRPr="007158D2">
        <w:rPr>
          <w:rFonts w:ascii="Arial" w:hAnsi="Arial" w:cs="Arial"/>
        </w:rPr>
        <w:t xml:space="preserve">Phản hồi của </w:t>
      </w:r>
      <w:r w:rsidR="00055529">
        <w:rPr>
          <w:rFonts w:ascii="Arial" w:hAnsi="Arial" w:cs="Arial"/>
        </w:rPr>
        <w:t>quý vị</w:t>
      </w:r>
      <w:r w:rsidRPr="007158D2">
        <w:rPr>
          <w:rFonts w:ascii="Arial" w:hAnsi="Arial" w:cs="Arial"/>
        </w:rPr>
        <w:t xml:space="preserve"> rất quan trọng để đảm bảo Kế hoạch MTW FY2026 đáp ứng </w:t>
      </w:r>
      <w:r w:rsidR="00055529">
        <w:rPr>
          <w:rFonts w:ascii="Arial" w:hAnsi="Arial" w:cs="Arial"/>
        </w:rPr>
        <w:t xml:space="preserve">được </w:t>
      </w:r>
      <w:r w:rsidRPr="007158D2">
        <w:rPr>
          <w:rFonts w:ascii="Arial" w:hAnsi="Arial" w:cs="Arial"/>
        </w:rPr>
        <w:t xml:space="preserve">nhu cầu cộng đồng </w:t>
      </w:r>
      <w:r w:rsidR="00055529" w:rsidRPr="00055529">
        <w:rPr>
          <w:rFonts w:ascii="Arial" w:hAnsi="Arial" w:cs="Arial"/>
        </w:rPr>
        <w:t xml:space="preserve"> </w:t>
      </w:r>
      <w:r w:rsidR="00055529">
        <w:rPr>
          <w:rFonts w:ascii="Arial" w:hAnsi="Arial" w:cs="Arial"/>
        </w:rPr>
        <w:t>đồng thời</w:t>
      </w:r>
      <w:r w:rsidRPr="007158D2">
        <w:rPr>
          <w:rFonts w:ascii="Arial" w:hAnsi="Arial" w:cs="Arial"/>
        </w:rPr>
        <w:t xml:space="preserve"> đạt được các mục tiêu của chương trình MTW. Chúng tôi muốn nghe </w:t>
      </w:r>
      <w:r w:rsidR="00055529">
        <w:rPr>
          <w:rFonts w:ascii="Arial" w:hAnsi="Arial" w:cs="Arial"/>
        </w:rPr>
        <w:t>ý kiến của</w:t>
      </w:r>
      <w:r w:rsidR="00055529" w:rsidRPr="007158D2">
        <w:rPr>
          <w:rFonts w:ascii="Arial" w:hAnsi="Arial" w:cs="Arial"/>
        </w:rPr>
        <w:t xml:space="preserve"> </w:t>
      </w:r>
      <w:r w:rsidR="00055529">
        <w:rPr>
          <w:rFonts w:ascii="Arial" w:hAnsi="Arial" w:cs="Arial"/>
        </w:rPr>
        <w:t>quý vị</w:t>
      </w:r>
      <w:r w:rsidRPr="007158D2">
        <w:rPr>
          <w:rFonts w:ascii="Arial" w:hAnsi="Arial" w:cs="Arial"/>
        </w:rPr>
        <w:t>!</w:t>
      </w:r>
    </w:p>
    <w:p w14:paraId="640AA98A" w14:textId="725FB3F1" w:rsidR="007158D2" w:rsidRPr="007158D2" w:rsidRDefault="007158D2" w:rsidP="007158D2">
      <w:pPr>
        <w:rPr>
          <w:rFonts w:ascii="Arial" w:hAnsi="Arial" w:cs="Arial"/>
        </w:rPr>
      </w:pPr>
      <w:r w:rsidRPr="007158D2">
        <w:rPr>
          <w:rFonts w:ascii="Arial" w:hAnsi="Arial" w:cs="Arial"/>
        </w:rPr>
        <w:t xml:space="preserve">Home Forward sẽ tổ chức một buổi điều trần công khai </w:t>
      </w:r>
      <w:r w:rsidR="00BD7D38" w:rsidRPr="007158D2">
        <w:rPr>
          <w:rFonts w:ascii="Arial" w:hAnsi="Arial" w:cs="Arial"/>
        </w:rPr>
        <w:t>trực tiếp và qua Zoom</w:t>
      </w:r>
      <w:r w:rsidR="00BD7D38">
        <w:rPr>
          <w:rFonts w:ascii="Arial" w:hAnsi="Arial" w:cs="Arial"/>
        </w:rPr>
        <w:t xml:space="preserve"> </w:t>
      </w:r>
      <w:r w:rsidRPr="007158D2">
        <w:rPr>
          <w:rFonts w:ascii="Arial" w:hAnsi="Arial" w:cs="Arial"/>
        </w:rPr>
        <w:t xml:space="preserve">về Kế hoạch MTW </w:t>
      </w:r>
      <w:r w:rsidR="005F2529">
        <w:rPr>
          <w:rFonts w:ascii="Arial" w:hAnsi="Arial" w:cs="Arial"/>
        </w:rPr>
        <w:t xml:space="preserve">được </w:t>
      </w:r>
      <w:r w:rsidRPr="007158D2">
        <w:rPr>
          <w:rFonts w:ascii="Arial" w:hAnsi="Arial" w:cs="Arial"/>
        </w:rPr>
        <w:t>đề xuất vào Thứ năm</w:t>
      </w:r>
      <w:r w:rsidR="005F2529">
        <w:rPr>
          <w:rFonts w:ascii="Arial" w:hAnsi="Arial" w:cs="Arial"/>
        </w:rPr>
        <w:t xml:space="preserve"> </w:t>
      </w:r>
      <w:r w:rsidR="00BD7D38">
        <w:rPr>
          <w:rFonts w:ascii="Arial" w:hAnsi="Arial" w:cs="Arial"/>
        </w:rPr>
        <w:t>lúc</w:t>
      </w:r>
      <w:r w:rsidR="005F2529">
        <w:rPr>
          <w:rFonts w:ascii="Arial" w:hAnsi="Arial" w:cs="Arial"/>
        </w:rPr>
        <w:t xml:space="preserve"> 2:00pm</w:t>
      </w:r>
      <w:r w:rsidR="005F2529" w:rsidRPr="007158D2">
        <w:rPr>
          <w:rFonts w:ascii="Arial" w:hAnsi="Arial" w:cs="Arial"/>
        </w:rPr>
        <w:t xml:space="preserve"> </w:t>
      </w:r>
      <w:r w:rsidRPr="007158D2">
        <w:rPr>
          <w:rFonts w:ascii="Arial" w:hAnsi="Arial" w:cs="Arial"/>
        </w:rPr>
        <w:t xml:space="preserve">ngày 21 </w:t>
      </w:r>
      <w:r w:rsidR="005F2529">
        <w:rPr>
          <w:rFonts w:ascii="Arial" w:hAnsi="Arial" w:cs="Arial"/>
        </w:rPr>
        <w:t>T</w:t>
      </w:r>
      <w:r w:rsidR="005F2529" w:rsidRPr="007158D2">
        <w:rPr>
          <w:rFonts w:ascii="Arial" w:hAnsi="Arial" w:cs="Arial"/>
        </w:rPr>
        <w:t xml:space="preserve">háng </w:t>
      </w:r>
      <w:r w:rsidR="005F2529">
        <w:rPr>
          <w:rFonts w:ascii="Arial" w:hAnsi="Arial" w:cs="Arial"/>
        </w:rPr>
        <w:t>Tám</w:t>
      </w:r>
      <w:r w:rsidRPr="007158D2">
        <w:rPr>
          <w:rFonts w:ascii="Arial" w:hAnsi="Arial" w:cs="Arial"/>
        </w:rPr>
        <w:t xml:space="preserve">. Mục đích của cuộc </w:t>
      </w:r>
      <w:r w:rsidR="005F2529">
        <w:rPr>
          <w:rFonts w:ascii="Arial" w:hAnsi="Arial" w:cs="Arial"/>
        </w:rPr>
        <w:t>họp</w:t>
      </w:r>
      <w:r w:rsidR="005F2529" w:rsidRPr="007158D2">
        <w:rPr>
          <w:rFonts w:ascii="Arial" w:hAnsi="Arial" w:cs="Arial"/>
        </w:rPr>
        <w:t xml:space="preserve"> </w:t>
      </w:r>
      <w:r w:rsidRPr="007158D2">
        <w:rPr>
          <w:rFonts w:ascii="Arial" w:hAnsi="Arial" w:cs="Arial"/>
        </w:rPr>
        <w:t xml:space="preserve">là để thông báo và </w:t>
      </w:r>
      <w:r w:rsidR="005F2529">
        <w:rPr>
          <w:rFonts w:ascii="Arial" w:hAnsi="Arial" w:cs="Arial"/>
        </w:rPr>
        <w:t>xin</w:t>
      </w:r>
      <w:r w:rsidR="005F2529" w:rsidRPr="007158D2">
        <w:rPr>
          <w:rFonts w:ascii="Arial" w:hAnsi="Arial" w:cs="Arial"/>
        </w:rPr>
        <w:t xml:space="preserve"> </w:t>
      </w:r>
      <w:r w:rsidRPr="007158D2">
        <w:rPr>
          <w:rFonts w:ascii="Arial" w:hAnsi="Arial" w:cs="Arial"/>
        </w:rPr>
        <w:t xml:space="preserve">ý kiến </w:t>
      </w:r>
      <w:r w:rsidR="005F2529">
        <w:rPr>
          <w:rFonts w:ascii="Arial" w:hAnsi="Arial" w:cs="Arial"/>
        </w:rPr>
        <w:t xml:space="preserve">đóng góp </w:t>
      </w:r>
      <w:r w:rsidRPr="007158D2">
        <w:rPr>
          <w:rFonts w:ascii="Arial" w:hAnsi="Arial" w:cs="Arial"/>
        </w:rPr>
        <w:t>từ công chúng về Kế hoạch MTW FY2026.</w:t>
      </w:r>
    </w:p>
    <w:p w14:paraId="05B3721B" w14:textId="2CE1071C" w:rsidR="007158D2" w:rsidRDefault="007158D2" w:rsidP="007158D2">
      <w:pPr>
        <w:pStyle w:val="ListParagraph"/>
        <w:numPr>
          <w:ilvl w:val="0"/>
          <w:numId w:val="11"/>
        </w:numPr>
        <w:rPr>
          <w:rFonts w:ascii="Arial" w:hAnsi="Arial" w:cs="Arial"/>
        </w:rPr>
      </w:pPr>
      <w:r w:rsidRPr="007158D2">
        <w:rPr>
          <w:rFonts w:ascii="Arial" w:hAnsi="Arial" w:cs="Arial"/>
        </w:rPr>
        <w:t xml:space="preserve">Cuộc họp Zoom </w:t>
      </w:r>
      <w:r w:rsidR="005F2529">
        <w:rPr>
          <w:rFonts w:ascii="Arial" w:hAnsi="Arial" w:cs="Arial"/>
        </w:rPr>
        <w:t xml:space="preserve">có thể được </w:t>
      </w:r>
      <w:r w:rsidRPr="007158D2">
        <w:rPr>
          <w:rFonts w:ascii="Arial" w:hAnsi="Arial" w:cs="Arial"/>
        </w:rPr>
        <w:t xml:space="preserve">truy cập qua </w:t>
      </w:r>
      <w:r w:rsidR="00BD7D38">
        <w:rPr>
          <w:rFonts w:ascii="Arial" w:hAnsi="Arial" w:cs="Arial"/>
        </w:rPr>
        <w:t>đường dẫn</w:t>
      </w:r>
      <w:r w:rsidRPr="007158D2">
        <w:rPr>
          <w:rFonts w:ascii="Arial" w:hAnsi="Arial" w:cs="Arial"/>
        </w:rPr>
        <w:t xml:space="preserve">: https://homeforward.zoom.us/j/84170696059?pwd=vScCYiGiu3TAmqgbA1yTmwgNtUDW2a.1 hoặc </w:t>
      </w:r>
      <w:r w:rsidR="005F2529">
        <w:rPr>
          <w:rFonts w:ascii="Arial" w:hAnsi="Arial" w:cs="Arial"/>
        </w:rPr>
        <w:t>quay số</w:t>
      </w:r>
      <w:r w:rsidRPr="007158D2">
        <w:rPr>
          <w:rFonts w:ascii="Arial" w:hAnsi="Arial" w:cs="Arial"/>
        </w:rPr>
        <w:t xml:space="preserve"> (888) 475</w:t>
      </w:r>
      <w:r w:rsidRPr="007158D2">
        <w:rPr>
          <w:rFonts w:ascii="Cambria Math" w:hAnsi="Cambria Math" w:cs="Cambria Math"/>
        </w:rPr>
        <w:t>‑</w:t>
      </w:r>
      <w:r w:rsidRPr="007158D2">
        <w:rPr>
          <w:rFonts w:ascii="Arial" w:hAnsi="Arial" w:cs="Arial"/>
        </w:rPr>
        <w:t xml:space="preserve">4499; ID cuộc họp 841 7069 6059; </w:t>
      </w:r>
      <w:r w:rsidR="005F2529" w:rsidRPr="007158D2">
        <w:rPr>
          <w:rFonts w:ascii="Arial" w:hAnsi="Arial" w:cs="Arial"/>
        </w:rPr>
        <w:t>M</w:t>
      </w:r>
      <w:r w:rsidR="005F2529">
        <w:rPr>
          <w:rFonts w:ascii="Arial" w:hAnsi="Arial" w:cs="Arial"/>
        </w:rPr>
        <w:t>ật khẩu</w:t>
      </w:r>
      <w:r w:rsidR="005F2529" w:rsidRPr="007158D2">
        <w:rPr>
          <w:rFonts w:ascii="Arial" w:hAnsi="Arial" w:cs="Arial"/>
        </w:rPr>
        <w:t> </w:t>
      </w:r>
      <w:r w:rsidRPr="007158D2">
        <w:rPr>
          <w:rFonts w:ascii="Arial" w:hAnsi="Arial" w:cs="Arial"/>
        </w:rPr>
        <w:t>821678.</w:t>
      </w:r>
    </w:p>
    <w:p w14:paraId="76E08C56" w14:textId="2ADBD7D1" w:rsidR="007158D2" w:rsidRPr="007158D2" w:rsidRDefault="007158D2" w:rsidP="005F2529">
      <w:pPr>
        <w:pStyle w:val="ListParagraph"/>
        <w:numPr>
          <w:ilvl w:val="0"/>
          <w:numId w:val="11"/>
        </w:numPr>
        <w:rPr>
          <w:rFonts w:ascii="Arial" w:hAnsi="Arial" w:cs="Arial"/>
        </w:rPr>
      </w:pPr>
      <w:r w:rsidRPr="007158D2">
        <w:rPr>
          <w:rFonts w:ascii="Arial" w:hAnsi="Arial" w:cs="Arial"/>
        </w:rPr>
        <w:t xml:space="preserve">Buổi điều trần trực tiếp </w:t>
      </w:r>
      <w:r w:rsidR="00BD7D38">
        <w:rPr>
          <w:rFonts w:ascii="Arial" w:hAnsi="Arial" w:cs="Arial"/>
        </w:rPr>
        <w:t xml:space="preserve">được thực hiện </w:t>
      </w:r>
      <w:r w:rsidRPr="007158D2">
        <w:rPr>
          <w:rFonts w:ascii="Arial" w:hAnsi="Arial" w:cs="Arial"/>
        </w:rPr>
        <w:t xml:space="preserve">cùng ngày và giờ </w:t>
      </w:r>
      <w:r w:rsidR="005F2529">
        <w:rPr>
          <w:rFonts w:ascii="Arial" w:hAnsi="Arial" w:cs="Arial"/>
        </w:rPr>
        <w:t xml:space="preserve">vào lúc 2:00pm </w:t>
      </w:r>
      <w:r w:rsidR="005F2529" w:rsidRPr="005F2529">
        <w:rPr>
          <w:rFonts w:ascii="Arial" w:hAnsi="Arial" w:cs="Arial"/>
        </w:rPr>
        <w:t xml:space="preserve">Thứ Năm, ngày 21 </w:t>
      </w:r>
      <w:r w:rsidR="005F2529">
        <w:rPr>
          <w:rFonts w:ascii="Arial" w:hAnsi="Arial" w:cs="Arial"/>
        </w:rPr>
        <w:t>T</w:t>
      </w:r>
      <w:r w:rsidR="005F2529" w:rsidRPr="005F2529">
        <w:rPr>
          <w:rFonts w:ascii="Arial" w:hAnsi="Arial" w:cs="Arial"/>
        </w:rPr>
        <w:t xml:space="preserve">háng </w:t>
      </w:r>
      <w:r w:rsidR="005F2529">
        <w:rPr>
          <w:rFonts w:ascii="Arial" w:hAnsi="Arial" w:cs="Arial"/>
        </w:rPr>
        <w:t>Tám</w:t>
      </w:r>
      <w:r w:rsidR="005F2529" w:rsidRPr="005F2529">
        <w:rPr>
          <w:rFonts w:ascii="Arial" w:hAnsi="Arial" w:cs="Arial"/>
        </w:rPr>
        <w:t xml:space="preserve"> </w:t>
      </w:r>
      <w:r w:rsidRPr="007158D2">
        <w:rPr>
          <w:rFonts w:ascii="Arial" w:hAnsi="Arial" w:cs="Arial"/>
        </w:rPr>
        <w:t>tại 135 SW Ash Street, Portland 97204, Phòng Columbia.</w:t>
      </w:r>
    </w:p>
    <w:p w14:paraId="1F74B149" w14:textId="6AE98053" w:rsidR="007158D2" w:rsidRPr="007158D2" w:rsidRDefault="007158D2" w:rsidP="007158D2">
      <w:pPr>
        <w:rPr>
          <w:rFonts w:ascii="Arial" w:hAnsi="Arial" w:cs="Arial"/>
        </w:rPr>
      </w:pPr>
      <w:r w:rsidRPr="007158D2">
        <w:rPr>
          <w:rFonts w:ascii="Arial" w:hAnsi="Arial" w:cs="Arial"/>
        </w:rPr>
        <w:t xml:space="preserve">Bản dự thảo Kế hoạch MTW có sẵn để xem trên </w:t>
      </w:r>
      <w:hyperlink r:id="rId7" w:history="1">
        <w:r w:rsidR="009F686B" w:rsidRPr="003E5D65">
          <w:rPr>
            <w:rStyle w:val="Hyperlink"/>
            <w:rFonts w:ascii="Arial" w:hAnsi="Arial" w:cs="Arial"/>
          </w:rPr>
          <w:t>http://www.homeforward.org/home-forward/moving-to-work</w:t>
        </w:r>
      </w:hyperlink>
      <w:r w:rsidR="009F686B">
        <w:rPr>
          <w:rFonts w:ascii="Arial" w:hAnsi="Arial" w:cs="Arial"/>
        </w:rPr>
        <w:t xml:space="preserve"> </w:t>
      </w:r>
      <w:r w:rsidRPr="007158D2">
        <w:rPr>
          <w:rFonts w:ascii="Arial" w:hAnsi="Arial" w:cs="Arial"/>
        </w:rPr>
        <w:t xml:space="preserve">và nhận ý kiến </w:t>
      </w:r>
      <w:r w:rsidR="00CA7900">
        <w:rPr>
          <w:rFonts w:ascii="Arial" w:hAnsi="Arial" w:cs="Arial"/>
        </w:rPr>
        <w:t xml:space="preserve">đóng góp </w:t>
      </w:r>
      <w:r w:rsidRPr="007158D2">
        <w:rPr>
          <w:rFonts w:ascii="Arial" w:hAnsi="Arial" w:cs="Arial"/>
        </w:rPr>
        <w:t xml:space="preserve">công khai từ ngày 1 đến </w:t>
      </w:r>
      <w:r w:rsidR="00CA7900">
        <w:rPr>
          <w:rFonts w:ascii="Arial" w:hAnsi="Arial" w:cs="Arial"/>
        </w:rPr>
        <w:t xml:space="preserve">ngày </w:t>
      </w:r>
      <w:r w:rsidRPr="007158D2">
        <w:rPr>
          <w:rFonts w:ascii="Arial" w:hAnsi="Arial" w:cs="Arial"/>
        </w:rPr>
        <w:t xml:space="preserve">31 </w:t>
      </w:r>
      <w:r w:rsidR="00CA7900">
        <w:rPr>
          <w:rFonts w:ascii="Arial" w:hAnsi="Arial" w:cs="Arial"/>
        </w:rPr>
        <w:t>T</w:t>
      </w:r>
      <w:r w:rsidR="00CA7900" w:rsidRPr="007158D2">
        <w:rPr>
          <w:rFonts w:ascii="Arial" w:hAnsi="Arial" w:cs="Arial"/>
        </w:rPr>
        <w:t xml:space="preserve">háng </w:t>
      </w:r>
      <w:r w:rsidR="00CA7900">
        <w:rPr>
          <w:rFonts w:ascii="Arial" w:hAnsi="Arial" w:cs="Arial"/>
        </w:rPr>
        <w:t>Tám</w:t>
      </w:r>
      <w:r w:rsidR="00CA7900" w:rsidRPr="007158D2">
        <w:rPr>
          <w:rFonts w:ascii="Arial" w:hAnsi="Arial" w:cs="Arial"/>
        </w:rPr>
        <w:t xml:space="preserve"> </w:t>
      </w:r>
      <w:r w:rsidRPr="007158D2">
        <w:rPr>
          <w:rFonts w:ascii="Arial" w:hAnsi="Arial" w:cs="Arial"/>
        </w:rPr>
        <w:t>năm 2025.</w:t>
      </w:r>
    </w:p>
    <w:p w14:paraId="002C82AF" w14:textId="62493324" w:rsidR="007158D2" w:rsidRDefault="007158D2" w:rsidP="007158D2">
      <w:pPr>
        <w:pStyle w:val="ListParagraph"/>
        <w:numPr>
          <w:ilvl w:val="0"/>
          <w:numId w:val="12"/>
        </w:numPr>
        <w:rPr>
          <w:rFonts w:ascii="Arial" w:hAnsi="Arial" w:cs="Arial"/>
        </w:rPr>
      </w:pPr>
      <w:r w:rsidRPr="007158D2">
        <w:rPr>
          <w:rFonts w:ascii="Arial" w:hAnsi="Arial" w:cs="Arial"/>
        </w:rPr>
        <w:t xml:space="preserve">Gửi ý kiến qua email tới: </w:t>
      </w:r>
      <w:hyperlink r:id="rId8" w:history="1">
        <w:r w:rsidRPr="00AF7305">
          <w:rPr>
            <w:rStyle w:val="Hyperlink"/>
            <w:rFonts w:ascii="Arial" w:hAnsi="Arial" w:cs="Arial"/>
          </w:rPr>
          <w:t>terren.wing@homeforward.org</w:t>
        </w:r>
      </w:hyperlink>
      <w:r w:rsidRPr="007158D2">
        <w:rPr>
          <w:rFonts w:ascii="Arial" w:hAnsi="Arial" w:cs="Arial"/>
        </w:rPr>
        <w:t>.</w:t>
      </w:r>
    </w:p>
    <w:p w14:paraId="5FED99C9" w14:textId="620391B2" w:rsidR="007158D2" w:rsidRPr="007158D2" w:rsidRDefault="007158D2" w:rsidP="007158D2">
      <w:pPr>
        <w:pStyle w:val="ListParagraph"/>
        <w:numPr>
          <w:ilvl w:val="0"/>
          <w:numId w:val="12"/>
        </w:numPr>
        <w:rPr>
          <w:rFonts w:ascii="Arial" w:hAnsi="Arial" w:cs="Arial"/>
        </w:rPr>
      </w:pPr>
      <w:r w:rsidRPr="007158D2">
        <w:rPr>
          <w:rFonts w:ascii="Arial" w:hAnsi="Arial" w:cs="Arial"/>
        </w:rPr>
        <w:t xml:space="preserve">Vui lòng cung cấp tên và thông tin liên hệ cùng phản hồi của </w:t>
      </w:r>
      <w:r w:rsidR="00CA7900">
        <w:rPr>
          <w:rFonts w:ascii="Arial" w:hAnsi="Arial" w:cs="Arial"/>
        </w:rPr>
        <w:t>quý vị</w:t>
      </w:r>
      <w:r w:rsidR="00CA7900" w:rsidRPr="007158D2">
        <w:rPr>
          <w:rFonts w:ascii="Arial" w:hAnsi="Arial" w:cs="Arial"/>
        </w:rPr>
        <w:t xml:space="preserve"> </w:t>
      </w:r>
      <w:r w:rsidRPr="007158D2">
        <w:rPr>
          <w:rFonts w:ascii="Arial" w:hAnsi="Arial" w:cs="Arial"/>
        </w:rPr>
        <w:t xml:space="preserve">về các hoạt động được đề xuất </w:t>
      </w:r>
      <w:r w:rsidR="00CA7900">
        <w:rPr>
          <w:rFonts w:ascii="Arial" w:hAnsi="Arial" w:cs="Arial"/>
        </w:rPr>
        <w:t>hoặc</w:t>
      </w:r>
      <w:r w:rsidR="00CA7900" w:rsidRPr="007158D2">
        <w:rPr>
          <w:rFonts w:ascii="Arial" w:hAnsi="Arial" w:cs="Arial"/>
        </w:rPr>
        <w:t xml:space="preserve"> </w:t>
      </w:r>
      <w:r w:rsidRPr="007158D2">
        <w:rPr>
          <w:rFonts w:ascii="Arial" w:hAnsi="Arial" w:cs="Arial"/>
        </w:rPr>
        <w:t xml:space="preserve">bất kỳ phần nào khác của Kế hoạch </w:t>
      </w:r>
      <w:r w:rsidR="00CA7900">
        <w:rPr>
          <w:rFonts w:ascii="Arial" w:hAnsi="Arial" w:cs="Arial"/>
        </w:rPr>
        <w:t xml:space="preserve">MTW </w:t>
      </w:r>
      <w:r w:rsidRPr="007158D2">
        <w:rPr>
          <w:rFonts w:ascii="Arial" w:hAnsi="Arial" w:cs="Arial"/>
        </w:rPr>
        <w:t>FY2026.</w:t>
      </w:r>
    </w:p>
    <w:p w14:paraId="58B4D806" w14:textId="2F508F15" w:rsidR="008E61A1" w:rsidRPr="00031D85" w:rsidRDefault="007158D2" w:rsidP="007158D2">
      <w:pPr>
        <w:rPr>
          <w:rFonts w:ascii="Arial" w:hAnsi="Arial" w:cs="Arial"/>
          <w:color w:val="00AAEE"/>
        </w:rPr>
      </w:pPr>
      <w:r w:rsidRPr="007158D2">
        <w:rPr>
          <w:rFonts w:ascii="Arial" w:hAnsi="Arial" w:cs="Arial"/>
        </w:rPr>
        <w:t xml:space="preserve">Bản Kế hoạch </w:t>
      </w:r>
      <w:r w:rsidR="00CA7900">
        <w:rPr>
          <w:rFonts w:ascii="Arial" w:hAnsi="Arial" w:cs="Arial"/>
        </w:rPr>
        <w:t xml:space="preserve">Thường niên </w:t>
      </w:r>
      <w:r w:rsidRPr="007158D2">
        <w:rPr>
          <w:rFonts w:ascii="Arial" w:hAnsi="Arial" w:cs="Arial"/>
        </w:rPr>
        <w:t xml:space="preserve">MTW FY2026 </w:t>
      </w:r>
      <w:r w:rsidR="00CA7900">
        <w:rPr>
          <w:rFonts w:ascii="Arial" w:hAnsi="Arial" w:cs="Arial"/>
        </w:rPr>
        <w:t xml:space="preserve">được đề xuất </w:t>
      </w:r>
      <w:r w:rsidRPr="007158D2">
        <w:rPr>
          <w:rFonts w:ascii="Arial" w:hAnsi="Arial" w:cs="Arial"/>
        </w:rPr>
        <w:t xml:space="preserve">cuối cùng sẽ được trình lên Hội đồng Ủy viên Home Forward để phê duyệt vào ngày 16 </w:t>
      </w:r>
      <w:r w:rsidR="00CA7900">
        <w:rPr>
          <w:rFonts w:ascii="Arial" w:hAnsi="Arial" w:cs="Arial"/>
        </w:rPr>
        <w:t>T</w:t>
      </w:r>
      <w:r w:rsidR="00CA7900" w:rsidRPr="007158D2">
        <w:rPr>
          <w:rFonts w:ascii="Arial" w:hAnsi="Arial" w:cs="Arial"/>
        </w:rPr>
        <w:t xml:space="preserve">háng </w:t>
      </w:r>
      <w:r w:rsidR="00CA7900">
        <w:rPr>
          <w:rFonts w:ascii="Arial" w:hAnsi="Arial" w:cs="Arial"/>
        </w:rPr>
        <w:t>Chín</w:t>
      </w:r>
      <w:r w:rsidR="00CA7900" w:rsidRPr="007158D2">
        <w:rPr>
          <w:rFonts w:ascii="Arial" w:hAnsi="Arial" w:cs="Arial"/>
        </w:rPr>
        <w:t xml:space="preserve"> </w:t>
      </w:r>
      <w:r w:rsidRPr="007158D2">
        <w:rPr>
          <w:rFonts w:ascii="Arial" w:hAnsi="Arial" w:cs="Arial"/>
        </w:rPr>
        <w:t xml:space="preserve">năm 2025 và sẽ được </w:t>
      </w:r>
      <w:r w:rsidR="00CA7900">
        <w:rPr>
          <w:rFonts w:ascii="Arial" w:hAnsi="Arial" w:cs="Arial"/>
        </w:rPr>
        <w:t>trình lên</w:t>
      </w:r>
      <w:r w:rsidRPr="007158D2">
        <w:rPr>
          <w:rFonts w:ascii="Arial" w:hAnsi="Arial" w:cs="Arial"/>
        </w:rPr>
        <w:t xml:space="preserve"> HUD để phê duyệt cuối cùng trước ngày 15 </w:t>
      </w:r>
      <w:r w:rsidR="00CA7900">
        <w:rPr>
          <w:rFonts w:ascii="Arial" w:hAnsi="Arial" w:cs="Arial"/>
        </w:rPr>
        <w:t>T</w:t>
      </w:r>
      <w:r w:rsidR="00CA7900" w:rsidRPr="007158D2">
        <w:rPr>
          <w:rFonts w:ascii="Arial" w:hAnsi="Arial" w:cs="Arial"/>
        </w:rPr>
        <w:t xml:space="preserve">háng </w:t>
      </w:r>
      <w:r w:rsidR="00CA7900">
        <w:rPr>
          <w:rFonts w:ascii="Arial" w:hAnsi="Arial" w:cs="Arial"/>
        </w:rPr>
        <w:t>Mười</w:t>
      </w:r>
      <w:r w:rsidR="00CA7900" w:rsidRPr="007158D2">
        <w:rPr>
          <w:rFonts w:ascii="Arial" w:hAnsi="Arial" w:cs="Arial"/>
        </w:rPr>
        <w:t xml:space="preserve"> </w:t>
      </w:r>
      <w:r w:rsidRPr="007158D2">
        <w:rPr>
          <w:rFonts w:ascii="Arial" w:hAnsi="Arial" w:cs="Arial"/>
        </w:rPr>
        <w:t>năm 2025.</w:t>
      </w:r>
    </w:p>
    <w:sectPr w:rsidR="008E61A1" w:rsidRPr="00031D8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F39B8" w14:textId="77777777" w:rsidR="00D11460" w:rsidRDefault="00D11460" w:rsidP="001206B6">
      <w:pPr>
        <w:spacing w:after="0" w:line="240" w:lineRule="auto"/>
      </w:pPr>
      <w:r>
        <w:separator/>
      </w:r>
    </w:p>
  </w:endnote>
  <w:endnote w:type="continuationSeparator" w:id="0">
    <w:p w14:paraId="76032F9D" w14:textId="77777777" w:rsidR="00D11460" w:rsidRDefault="00D11460" w:rsidP="0012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36541" w14:textId="77777777" w:rsidR="00D11460" w:rsidRDefault="00D11460" w:rsidP="001206B6">
      <w:pPr>
        <w:spacing w:after="0" w:line="240" w:lineRule="auto"/>
      </w:pPr>
      <w:r>
        <w:separator/>
      </w:r>
    </w:p>
  </w:footnote>
  <w:footnote w:type="continuationSeparator" w:id="0">
    <w:p w14:paraId="5ADEF95B" w14:textId="77777777" w:rsidR="00D11460" w:rsidRDefault="00D11460" w:rsidP="00120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5E32" w14:textId="5835EA12" w:rsidR="00EE5BD4" w:rsidRDefault="00EE5BD4" w:rsidP="00EE5BD4">
    <w:pPr>
      <w:pStyle w:val="Header"/>
      <w:jc w:val="center"/>
      <w:rPr>
        <w:rFonts w:ascii="Arial" w:hAnsi="Arial" w:cs="Arial"/>
        <w:b/>
        <w:bCs/>
        <w:color w:val="00AAEE"/>
        <w:sz w:val="28"/>
        <w:szCs w:val="28"/>
      </w:rPr>
    </w:pPr>
    <w:r w:rsidRPr="00BE4093">
      <w:rPr>
        <w:rFonts w:ascii="Arial" w:hAnsi="Arial" w:cs="Arial"/>
        <w:b/>
        <w:bCs/>
        <w:noProof/>
      </w:rPr>
      <w:drawing>
        <wp:anchor distT="0" distB="0" distL="114300" distR="114300" simplePos="0" relativeHeight="251658240" behindDoc="1" locked="0" layoutInCell="1" allowOverlap="1" wp14:anchorId="79B0F76B" wp14:editId="6C759331">
          <wp:simplePos x="0" y="0"/>
          <wp:positionH relativeFrom="column">
            <wp:posOffset>4964182</wp:posOffset>
          </wp:positionH>
          <wp:positionV relativeFrom="paragraph">
            <wp:posOffset>-273934</wp:posOffset>
          </wp:positionV>
          <wp:extent cx="1409700" cy="755938"/>
          <wp:effectExtent l="0" t="0" r="0" b="6350"/>
          <wp:wrapNone/>
          <wp:docPr id="20976583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58317"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559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5BD4">
      <w:rPr>
        <w:rFonts w:ascii="Arial" w:hAnsi="Arial" w:cs="Arial"/>
        <w:b/>
        <w:bCs/>
        <w:color w:val="00AAEE"/>
        <w:sz w:val="28"/>
        <w:szCs w:val="28"/>
      </w:rPr>
      <w:t xml:space="preserve">Tóm tắt Hoạt động Đề xuất trong Kế hoạch </w:t>
    </w:r>
  </w:p>
  <w:p w14:paraId="77666ABA" w14:textId="250BFEAD" w:rsidR="001206B6" w:rsidRPr="00BE4093" w:rsidRDefault="00EE5BD4" w:rsidP="00EE5BD4">
    <w:pPr>
      <w:pStyle w:val="Header"/>
      <w:jc w:val="center"/>
      <w:rPr>
        <w:rFonts w:ascii="Arial" w:hAnsi="Arial" w:cs="Arial"/>
        <w:b/>
        <w:bCs/>
        <w:color w:val="00AAEE"/>
        <w:sz w:val="28"/>
        <w:szCs w:val="28"/>
      </w:rPr>
    </w:pPr>
    <w:r w:rsidRPr="00EE5BD4">
      <w:rPr>
        <w:rFonts w:ascii="Arial" w:hAnsi="Arial" w:cs="Arial"/>
        <w:b/>
        <w:bCs/>
        <w:color w:val="00AAEE"/>
        <w:sz w:val="28"/>
        <w:szCs w:val="28"/>
      </w:rPr>
      <w:t>Moving to Work năm Tài chính 2026</w:t>
    </w:r>
  </w:p>
  <w:p w14:paraId="6C44082E" w14:textId="77777777" w:rsidR="001206B6" w:rsidRPr="00BE4093" w:rsidRDefault="001206B6" w:rsidP="001206B6">
    <w:pPr>
      <w:pStyle w:val="Header"/>
      <w:jc w:val="center"/>
      <w:rPr>
        <w:rFonts w:ascii="Arial" w:hAnsi="Arial" w:cs="Arial"/>
        <w:b/>
        <w:bCs/>
        <w:color w:val="00AAEE"/>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0CE0"/>
    <w:multiLevelType w:val="hybridMultilevel"/>
    <w:tmpl w:val="3F62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61521"/>
    <w:multiLevelType w:val="hybridMultilevel"/>
    <w:tmpl w:val="8204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347D1"/>
    <w:multiLevelType w:val="hybridMultilevel"/>
    <w:tmpl w:val="AD54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A48D9"/>
    <w:multiLevelType w:val="hybridMultilevel"/>
    <w:tmpl w:val="D988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2333A"/>
    <w:multiLevelType w:val="hybridMultilevel"/>
    <w:tmpl w:val="D682D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96772"/>
    <w:multiLevelType w:val="hybridMultilevel"/>
    <w:tmpl w:val="92EC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62D87"/>
    <w:multiLevelType w:val="hybridMultilevel"/>
    <w:tmpl w:val="9820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72520"/>
    <w:multiLevelType w:val="hybridMultilevel"/>
    <w:tmpl w:val="E030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37695D"/>
    <w:multiLevelType w:val="hybridMultilevel"/>
    <w:tmpl w:val="842025D6"/>
    <w:lvl w:ilvl="0" w:tplc="EF94931A">
      <w:start w:val="1"/>
      <w:numFmt w:val="bullet"/>
      <w:lvlText w:val=""/>
      <w:lvlJc w:val="left"/>
      <w:pPr>
        <w:ind w:left="720" w:hanging="360"/>
      </w:pPr>
      <w:rPr>
        <w:rFonts w:ascii="Symbol" w:hAnsi="Symbol" w:hint="default"/>
      </w:rPr>
    </w:lvl>
    <w:lvl w:ilvl="1" w:tplc="E9529428">
      <w:start w:val="1"/>
      <w:numFmt w:val="bullet"/>
      <w:lvlText w:val="o"/>
      <w:lvlJc w:val="left"/>
      <w:pPr>
        <w:ind w:left="1440" w:hanging="360"/>
      </w:pPr>
      <w:rPr>
        <w:rFonts w:ascii="Courier New" w:hAnsi="Courier New" w:hint="default"/>
      </w:rPr>
    </w:lvl>
    <w:lvl w:ilvl="2" w:tplc="6360D9B8">
      <w:start w:val="1"/>
      <w:numFmt w:val="bullet"/>
      <w:lvlText w:val=""/>
      <w:lvlJc w:val="left"/>
      <w:pPr>
        <w:ind w:left="2160" w:hanging="360"/>
      </w:pPr>
      <w:rPr>
        <w:rFonts w:ascii="Wingdings" w:hAnsi="Wingdings" w:hint="default"/>
      </w:rPr>
    </w:lvl>
    <w:lvl w:ilvl="3" w:tplc="F8764C20">
      <w:start w:val="1"/>
      <w:numFmt w:val="bullet"/>
      <w:lvlText w:val=""/>
      <w:lvlJc w:val="left"/>
      <w:pPr>
        <w:ind w:left="2880" w:hanging="360"/>
      </w:pPr>
      <w:rPr>
        <w:rFonts w:ascii="Symbol" w:hAnsi="Symbol" w:hint="default"/>
      </w:rPr>
    </w:lvl>
    <w:lvl w:ilvl="4" w:tplc="D37A8E7A">
      <w:start w:val="1"/>
      <w:numFmt w:val="bullet"/>
      <w:lvlText w:val="o"/>
      <w:lvlJc w:val="left"/>
      <w:pPr>
        <w:ind w:left="3600" w:hanging="360"/>
      </w:pPr>
      <w:rPr>
        <w:rFonts w:ascii="Courier New" w:hAnsi="Courier New" w:hint="default"/>
      </w:rPr>
    </w:lvl>
    <w:lvl w:ilvl="5" w:tplc="466C18B0">
      <w:start w:val="1"/>
      <w:numFmt w:val="bullet"/>
      <w:lvlText w:val=""/>
      <w:lvlJc w:val="left"/>
      <w:pPr>
        <w:ind w:left="4320" w:hanging="360"/>
      </w:pPr>
      <w:rPr>
        <w:rFonts w:ascii="Wingdings" w:hAnsi="Wingdings" w:hint="default"/>
      </w:rPr>
    </w:lvl>
    <w:lvl w:ilvl="6" w:tplc="8268713C">
      <w:start w:val="1"/>
      <w:numFmt w:val="bullet"/>
      <w:lvlText w:val=""/>
      <w:lvlJc w:val="left"/>
      <w:pPr>
        <w:ind w:left="5040" w:hanging="360"/>
      </w:pPr>
      <w:rPr>
        <w:rFonts w:ascii="Symbol" w:hAnsi="Symbol" w:hint="default"/>
      </w:rPr>
    </w:lvl>
    <w:lvl w:ilvl="7" w:tplc="6F06BFB8">
      <w:start w:val="1"/>
      <w:numFmt w:val="bullet"/>
      <w:lvlText w:val="o"/>
      <w:lvlJc w:val="left"/>
      <w:pPr>
        <w:ind w:left="5760" w:hanging="360"/>
      </w:pPr>
      <w:rPr>
        <w:rFonts w:ascii="Courier New" w:hAnsi="Courier New" w:hint="default"/>
      </w:rPr>
    </w:lvl>
    <w:lvl w:ilvl="8" w:tplc="7ABABD6C">
      <w:start w:val="1"/>
      <w:numFmt w:val="bullet"/>
      <w:lvlText w:val=""/>
      <w:lvlJc w:val="left"/>
      <w:pPr>
        <w:ind w:left="6480" w:hanging="360"/>
      </w:pPr>
      <w:rPr>
        <w:rFonts w:ascii="Wingdings" w:hAnsi="Wingdings" w:hint="default"/>
      </w:rPr>
    </w:lvl>
  </w:abstractNum>
  <w:abstractNum w:abstractNumId="9" w15:restartNumberingAfterBreak="0">
    <w:nsid w:val="6453080F"/>
    <w:multiLevelType w:val="hybridMultilevel"/>
    <w:tmpl w:val="D4EE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2365C"/>
    <w:multiLevelType w:val="hybridMultilevel"/>
    <w:tmpl w:val="76AE7118"/>
    <w:lvl w:ilvl="0" w:tplc="1BA4AC0A">
      <w:start w:val="1"/>
      <w:numFmt w:val="bullet"/>
      <w:lvlText w:val=""/>
      <w:lvlJc w:val="left"/>
      <w:pPr>
        <w:ind w:left="1080" w:hanging="360"/>
      </w:pPr>
      <w:rPr>
        <w:rFonts w:ascii="Symbol" w:hAnsi="Symbol" w:hint="default"/>
      </w:rPr>
    </w:lvl>
    <w:lvl w:ilvl="1" w:tplc="801AE512">
      <w:start w:val="1"/>
      <w:numFmt w:val="bullet"/>
      <w:lvlText w:val="o"/>
      <w:lvlJc w:val="left"/>
      <w:pPr>
        <w:ind w:left="1800" w:hanging="360"/>
      </w:pPr>
      <w:rPr>
        <w:rFonts w:ascii="Courier New" w:hAnsi="Courier New" w:hint="default"/>
      </w:rPr>
    </w:lvl>
    <w:lvl w:ilvl="2" w:tplc="9FE0E0DE">
      <w:start w:val="1"/>
      <w:numFmt w:val="bullet"/>
      <w:lvlText w:val=""/>
      <w:lvlJc w:val="left"/>
      <w:pPr>
        <w:ind w:left="2520" w:hanging="360"/>
      </w:pPr>
      <w:rPr>
        <w:rFonts w:ascii="Wingdings" w:hAnsi="Wingdings" w:hint="default"/>
      </w:rPr>
    </w:lvl>
    <w:lvl w:ilvl="3" w:tplc="56E2B32E">
      <w:start w:val="1"/>
      <w:numFmt w:val="bullet"/>
      <w:lvlText w:val=""/>
      <w:lvlJc w:val="left"/>
      <w:pPr>
        <w:ind w:left="3240" w:hanging="360"/>
      </w:pPr>
      <w:rPr>
        <w:rFonts w:ascii="Symbol" w:hAnsi="Symbol" w:hint="default"/>
      </w:rPr>
    </w:lvl>
    <w:lvl w:ilvl="4" w:tplc="7F320F72">
      <w:start w:val="1"/>
      <w:numFmt w:val="bullet"/>
      <w:lvlText w:val="o"/>
      <w:lvlJc w:val="left"/>
      <w:pPr>
        <w:ind w:left="3960" w:hanging="360"/>
      </w:pPr>
      <w:rPr>
        <w:rFonts w:ascii="Courier New" w:hAnsi="Courier New" w:hint="default"/>
      </w:rPr>
    </w:lvl>
    <w:lvl w:ilvl="5" w:tplc="CA2CA0B8">
      <w:start w:val="1"/>
      <w:numFmt w:val="bullet"/>
      <w:lvlText w:val=""/>
      <w:lvlJc w:val="left"/>
      <w:pPr>
        <w:ind w:left="4680" w:hanging="360"/>
      </w:pPr>
      <w:rPr>
        <w:rFonts w:ascii="Wingdings" w:hAnsi="Wingdings" w:hint="default"/>
      </w:rPr>
    </w:lvl>
    <w:lvl w:ilvl="6" w:tplc="4A4CDB7A">
      <w:start w:val="1"/>
      <w:numFmt w:val="bullet"/>
      <w:lvlText w:val=""/>
      <w:lvlJc w:val="left"/>
      <w:pPr>
        <w:ind w:left="5400" w:hanging="360"/>
      </w:pPr>
      <w:rPr>
        <w:rFonts w:ascii="Symbol" w:hAnsi="Symbol" w:hint="default"/>
      </w:rPr>
    </w:lvl>
    <w:lvl w:ilvl="7" w:tplc="56C083B4">
      <w:start w:val="1"/>
      <w:numFmt w:val="bullet"/>
      <w:lvlText w:val="o"/>
      <w:lvlJc w:val="left"/>
      <w:pPr>
        <w:ind w:left="6120" w:hanging="360"/>
      </w:pPr>
      <w:rPr>
        <w:rFonts w:ascii="Courier New" w:hAnsi="Courier New" w:hint="default"/>
      </w:rPr>
    </w:lvl>
    <w:lvl w:ilvl="8" w:tplc="F72870D8">
      <w:start w:val="1"/>
      <w:numFmt w:val="bullet"/>
      <w:lvlText w:val=""/>
      <w:lvlJc w:val="left"/>
      <w:pPr>
        <w:ind w:left="6840" w:hanging="360"/>
      </w:pPr>
      <w:rPr>
        <w:rFonts w:ascii="Wingdings" w:hAnsi="Wingdings" w:hint="default"/>
      </w:rPr>
    </w:lvl>
  </w:abstractNum>
  <w:abstractNum w:abstractNumId="11" w15:restartNumberingAfterBreak="0">
    <w:nsid w:val="76100289"/>
    <w:multiLevelType w:val="hybridMultilevel"/>
    <w:tmpl w:val="EDE4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961556">
    <w:abstractNumId w:val="8"/>
  </w:num>
  <w:num w:numId="2" w16cid:durableId="1906407614">
    <w:abstractNumId w:val="10"/>
  </w:num>
  <w:num w:numId="3" w16cid:durableId="1578129093">
    <w:abstractNumId w:val="3"/>
  </w:num>
  <w:num w:numId="4" w16cid:durableId="1549799828">
    <w:abstractNumId w:val="7"/>
  </w:num>
  <w:num w:numId="5" w16cid:durableId="1715888242">
    <w:abstractNumId w:val="1"/>
  </w:num>
  <w:num w:numId="6" w16cid:durableId="213007249">
    <w:abstractNumId w:val="11"/>
  </w:num>
  <w:num w:numId="7" w16cid:durableId="117535199">
    <w:abstractNumId w:val="6"/>
  </w:num>
  <w:num w:numId="8" w16cid:durableId="1869490775">
    <w:abstractNumId w:val="9"/>
  </w:num>
  <w:num w:numId="9" w16cid:durableId="1979652037">
    <w:abstractNumId w:val="0"/>
  </w:num>
  <w:num w:numId="10" w16cid:durableId="330718287">
    <w:abstractNumId w:val="2"/>
  </w:num>
  <w:num w:numId="11" w16cid:durableId="1995135952">
    <w:abstractNumId w:val="4"/>
  </w:num>
  <w:num w:numId="12" w16cid:durableId="1936473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6B6"/>
    <w:rsid w:val="00015E9F"/>
    <w:rsid w:val="00023418"/>
    <w:rsid w:val="00031D85"/>
    <w:rsid w:val="00055529"/>
    <w:rsid w:val="000B7085"/>
    <w:rsid w:val="000D1162"/>
    <w:rsid w:val="000D2E12"/>
    <w:rsid w:val="001206B6"/>
    <w:rsid w:val="00131E98"/>
    <w:rsid w:val="001365B2"/>
    <w:rsid w:val="0017125C"/>
    <w:rsid w:val="00171ABD"/>
    <w:rsid w:val="00181CF7"/>
    <w:rsid w:val="001832A0"/>
    <w:rsid w:val="00184B39"/>
    <w:rsid w:val="001E1FEA"/>
    <w:rsid w:val="002177B0"/>
    <w:rsid w:val="002221D8"/>
    <w:rsid w:val="00247046"/>
    <w:rsid w:val="00282006"/>
    <w:rsid w:val="002D344B"/>
    <w:rsid w:val="003141F9"/>
    <w:rsid w:val="00365700"/>
    <w:rsid w:val="00385D20"/>
    <w:rsid w:val="00394118"/>
    <w:rsid w:val="003B6458"/>
    <w:rsid w:val="003F31AD"/>
    <w:rsid w:val="00402369"/>
    <w:rsid w:val="004666B5"/>
    <w:rsid w:val="00495FDB"/>
    <w:rsid w:val="004C4743"/>
    <w:rsid w:val="00562DB3"/>
    <w:rsid w:val="00570A18"/>
    <w:rsid w:val="0059228C"/>
    <w:rsid w:val="005A0384"/>
    <w:rsid w:val="005A3833"/>
    <w:rsid w:val="005B40DD"/>
    <w:rsid w:val="005B7747"/>
    <w:rsid w:val="005D05D0"/>
    <w:rsid w:val="005D769E"/>
    <w:rsid w:val="005E35A8"/>
    <w:rsid w:val="005F2529"/>
    <w:rsid w:val="00601E75"/>
    <w:rsid w:val="006555FE"/>
    <w:rsid w:val="006C5E16"/>
    <w:rsid w:val="007158D2"/>
    <w:rsid w:val="00722136"/>
    <w:rsid w:val="00725756"/>
    <w:rsid w:val="0073501E"/>
    <w:rsid w:val="0078277A"/>
    <w:rsid w:val="007844B4"/>
    <w:rsid w:val="007B4A60"/>
    <w:rsid w:val="00814F73"/>
    <w:rsid w:val="0084684E"/>
    <w:rsid w:val="00860E01"/>
    <w:rsid w:val="00881EC3"/>
    <w:rsid w:val="00886589"/>
    <w:rsid w:val="008B138B"/>
    <w:rsid w:val="008B3113"/>
    <w:rsid w:val="008E61A1"/>
    <w:rsid w:val="008F0D44"/>
    <w:rsid w:val="00904ABE"/>
    <w:rsid w:val="0091733E"/>
    <w:rsid w:val="00920156"/>
    <w:rsid w:val="00980103"/>
    <w:rsid w:val="00992EB2"/>
    <w:rsid w:val="009B2139"/>
    <w:rsid w:val="009B36BF"/>
    <w:rsid w:val="009D1763"/>
    <w:rsid w:val="009F4A33"/>
    <w:rsid w:val="009F686B"/>
    <w:rsid w:val="00A11DBE"/>
    <w:rsid w:val="00A20759"/>
    <w:rsid w:val="00A3549A"/>
    <w:rsid w:val="00A66573"/>
    <w:rsid w:val="00AB486E"/>
    <w:rsid w:val="00AE1B5B"/>
    <w:rsid w:val="00AE5C62"/>
    <w:rsid w:val="00AF4704"/>
    <w:rsid w:val="00B0602A"/>
    <w:rsid w:val="00B22FA9"/>
    <w:rsid w:val="00B23570"/>
    <w:rsid w:val="00B34FB6"/>
    <w:rsid w:val="00B763DD"/>
    <w:rsid w:val="00BC7777"/>
    <w:rsid w:val="00BD7D38"/>
    <w:rsid w:val="00BE4093"/>
    <w:rsid w:val="00BF7D83"/>
    <w:rsid w:val="00C1671E"/>
    <w:rsid w:val="00C21C21"/>
    <w:rsid w:val="00CA10A9"/>
    <w:rsid w:val="00CA7900"/>
    <w:rsid w:val="00CB4DC3"/>
    <w:rsid w:val="00D11460"/>
    <w:rsid w:val="00D1712C"/>
    <w:rsid w:val="00D43002"/>
    <w:rsid w:val="00D829D5"/>
    <w:rsid w:val="00D93795"/>
    <w:rsid w:val="00DA3FBA"/>
    <w:rsid w:val="00E12B0F"/>
    <w:rsid w:val="00E87487"/>
    <w:rsid w:val="00EA031E"/>
    <w:rsid w:val="00EA1A1D"/>
    <w:rsid w:val="00EE5BD4"/>
    <w:rsid w:val="00F635F1"/>
    <w:rsid w:val="00FA7706"/>
    <w:rsid w:val="00FC4270"/>
    <w:rsid w:val="00FD5E4C"/>
    <w:rsid w:val="00FF3C66"/>
    <w:rsid w:val="00FF6C4F"/>
    <w:rsid w:val="00FF6F26"/>
    <w:rsid w:val="021B2867"/>
    <w:rsid w:val="069221C0"/>
    <w:rsid w:val="0B2A3E28"/>
    <w:rsid w:val="12727A95"/>
    <w:rsid w:val="12C46822"/>
    <w:rsid w:val="148D2F36"/>
    <w:rsid w:val="15ACAC16"/>
    <w:rsid w:val="1E681464"/>
    <w:rsid w:val="208504DC"/>
    <w:rsid w:val="20AABC3F"/>
    <w:rsid w:val="24CECE9A"/>
    <w:rsid w:val="2B92A9E4"/>
    <w:rsid w:val="2D2595EF"/>
    <w:rsid w:val="370FB98C"/>
    <w:rsid w:val="3D6BE259"/>
    <w:rsid w:val="3E92F8E7"/>
    <w:rsid w:val="3FD37A6E"/>
    <w:rsid w:val="429DBCD7"/>
    <w:rsid w:val="429E338B"/>
    <w:rsid w:val="4643641A"/>
    <w:rsid w:val="472E2898"/>
    <w:rsid w:val="4BF9D83F"/>
    <w:rsid w:val="4C48ECDE"/>
    <w:rsid w:val="56B898DB"/>
    <w:rsid w:val="59BEB2FA"/>
    <w:rsid w:val="653C9135"/>
    <w:rsid w:val="68E1B9EB"/>
    <w:rsid w:val="6DC8B7F2"/>
    <w:rsid w:val="7908A04D"/>
    <w:rsid w:val="7BE01BFA"/>
    <w:rsid w:val="7C84AD5C"/>
    <w:rsid w:val="7D5B76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52B46"/>
  <w15:chartTrackingRefBased/>
  <w15:docId w15:val="{709691B3-5D58-4232-8573-CCF88CB7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6B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206B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206B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206B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206B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20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6B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206B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206B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206B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206B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20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6B6"/>
    <w:rPr>
      <w:rFonts w:eastAsiaTheme="majorEastAsia" w:cstheme="majorBidi"/>
      <w:color w:val="272727" w:themeColor="text1" w:themeTint="D8"/>
    </w:rPr>
  </w:style>
  <w:style w:type="paragraph" w:styleId="Title">
    <w:name w:val="Title"/>
    <w:basedOn w:val="Normal"/>
    <w:next w:val="Normal"/>
    <w:link w:val="TitleChar"/>
    <w:uiPriority w:val="10"/>
    <w:qFormat/>
    <w:rsid w:val="00120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6B6"/>
    <w:pPr>
      <w:spacing w:before="160"/>
      <w:jc w:val="center"/>
    </w:pPr>
    <w:rPr>
      <w:i/>
      <w:iCs/>
      <w:color w:val="404040" w:themeColor="text1" w:themeTint="BF"/>
    </w:rPr>
  </w:style>
  <w:style w:type="character" w:customStyle="1" w:styleId="QuoteChar">
    <w:name w:val="Quote Char"/>
    <w:basedOn w:val="DefaultParagraphFont"/>
    <w:link w:val="Quote"/>
    <w:uiPriority w:val="29"/>
    <w:rsid w:val="001206B6"/>
    <w:rPr>
      <w:i/>
      <w:iCs/>
      <w:color w:val="404040" w:themeColor="text1" w:themeTint="BF"/>
    </w:rPr>
  </w:style>
  <w:style w:type="paragraph" w:styleId="ListParagraph">
    <w:name w:val="List Paragraph"/>
    <w:basedOn w:val="Normal"/>
    <w:uiPriority w:val="34"/>
    <w:qFormat/>
    <w:rsid w:val="001206B6"/>
    <w:pPr>
      <w:ind w:left="720"/>
      <w:contextualSpacing/>
    </w:pPr>
  </w:style>
  <w:style w:type="character" w:styleId="IntenseEmphasis">
    <w:name w:val="Intense Emphasis"/>
    <w:basedOn w:val="DefaultParagraphFont"/>
    <w:uiPriority w:val="21"/>
    <w:qFormat/>
    <w:rsid w:val="001206B6"/>
    <w:rPr>
      <w:i/>
      <w:iCs/>
      <w:color w:val="2E74B5" w:themeColor="accent1" w:themeShade="BF"/>
    </w:rPr>
  </w:style>
  <w:style w:type="paragraph" w:styleId="IntenseQuote">
    <w:name w:val="Intense Quote"/>
    <w:basedOn w:val="Normal"/>
    <w:next w:val="Normal"/>
    <w:link w:val="IntenseQuoteChar"/>
    <w:uiPriority w:val="30"/>
    <w:qFormat/>
    <w:rsid w:val="001206B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206B6"/>
    <w:rPr>
      <w:i/>
      <w:iCs/>
      <w:color w:val="2E74B5" w:themeColor="accent1" w:themeShade="BF"/>
    </w:rPr>
  </w:style>
  <w:style w:type="character" w:styleId="IntenseReference">
    <w:name w:val="Intense Reference"/>
    <w:basedOn w:val="DefaultParagraphFont"/>
    <w:uiPriority w:val="32"/>
    <w:qFormat/>
    <w:rsid w:val="001206B6"/>
    <w:rPr>
      <w:b/>
      <w:bCs/>
      <w:smallCaps/>
      <w:color w:val="2E74B5" w:themeColor="accent1" w:themeShade="BF"/>
      <w:spacing w:val="5"/>
    </w:rPr>
  </w:style>
  <w:style w:type="paragraph" w:styleId="Header">
    <w:name w:val="header"/>
    <w:basedOn w:val="Normal"/>
    <w:link w:val="HeaderChar"/>
    <w:uiPriority w:val="99"/>
    <w:unhideWhenUsed/>
    <w:rsid w:val="00120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6B6"/>
  </w:style>
  <w:style w:type="paragraph" w:styleId="Footer">
    <w:name w:val="footer"/>
    <w:basedOn w:val="Normal"/>
    <w:link w:val="FooterChar"/>
    <w:uiPriority w:val="99"/>
    <w:unhideWhenUsed/>
    <w:rsid w:val="00120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6B6"/>
  </w:style>
  <w:style w:type="character" w:styleId="Hyperlink">
    <w:name w:val="Hyperlink"/>
    <w:basedOn w:val="DefaultParagraphFont"/>
    <w:uiPriority w:val="99"/>
    <w:unhideWhenUsed/>
    <w:rsid w:val="00BF7D83"/>
    <w:rPr>
      <w:color w:val="0563C1" w:themeColor="hyperlink"/>
      <w:u w:val="single"/>
    </w:rPr>
  </w:style>
  <w:style w:type="character" w:customStyle="1" w:styleId="UnresolvedMention1">
    <w:name w:val="Unresolved Mention1"/>
    <w:basedOn w:val="DefaultParagraphFont"/>
    <w:uiPriority w:val="99"/>
    <w:semiHidden/>
    <w:unhideWhenUsed/>
    <w:rsid w:val="00BF7D8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65700"/>
    <w:pPr>
      <w:spacing w:after="0" w:line="240" w:lineRule="auto"/>
    </w:pPr>
  </w:style>
  <w:style w:type="character" w:styleId="UnresolvedMention">
    <w:name w:val="Unresolved Mention"/>
    <w:basedOn w:val="DefaultParagraphFont"/>
    <w:uiPriority w:val="99"/>
    <w:semiHidden/>
    <w:unhideWhenUsed/>
    <w:rsid w:val="009F6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en.wing@homeforward.org" TargetMode="External"/><Relationship Id="rId3" Type="http://schemas.openxmlformats.org/officeDocument/2006/relationships/settings" Target="settings.xml"/><Relationship Id="rId7" Type="http://schemas.openxmlformats.org/officeDocument/2006/relationships/hyperlink" Target="http://www.homeforward.org/home-forward/moving-to-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836</Words>
  <Characters>3201</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Links>
    <vt:vector size="12" baseType="variant">
      <vt:variant>
        <vt:i4>3997782</vt:i4>
      </vt:variant>
      <vt:variant>
        <vt:i4>3</vt:i4>
      </vt:variant>
      <vt:variant>
        <vt:i4>0</vt:i4>
      </vt:variant>
      <vt:variant>
        <vt:i4>5</vt:i4>
      </vt:variant>
      <vt:variant>
        <vt:lpwstr>mailto:terren.wing@homeforward.org</vt:lpwstr>
      </vt:variant>
      <vt:variant>
        <vt:lpwstr/>
      </vt:variant>
      <vt:variant>
        <vt:i4>3407989</vt:i4>
      </vt:variant>
      <vt:variant>
        <vt:i4>0</vt:i4>
      </vt:variant>
      <vt:variant>
        <vt:i4>0</vt:i4>
      </vt:variant>
      <vt:variant>
        <vt:i4>5</vt:i4>
      </vt:variant>
      <vt:variant>
        <vt:lpwstr>https://homeforward.zoom.us/j/84170696059?pwd=vScCYiGiu3TAmqgbA1yTmwgNtUDW2a.1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Terren Wing</dc:creator>
  <cp:keywords/>
  <dc:description/>
  <cp:lastModifiedBy>Terren Wing</cp:lastModifiedBy>
  <cp:revision>6</cp:revision>
  <dcterms:created xsi:type="dcterms:W3CDTF">2025-07-27T08:06:00Z</dcterms:created>
  <dcterms:modified xsi:type="dcterms:W3CDTF">2025-07-30T18:33:00Z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880db829-062b-4598-a614-c91a6032bd8a</vt:lpwstr>
  </property>
</Properties>
</file>